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23E8FAE" w:rsidR="00E17DFF" w:rsidRPr="00D51673" w:rsidRDefault="006567D3" w:rsidP="004E596A">
      <w:pPr>
        <w:widowControl w:val="0"/>
        <w:jc w:val="center"/>
        <w:rPr>
          <w:b/>
          <w:snapToGrid w:val="0"/>
          <w:sz w:val="22"/>
          <w:szCs w:val="22"/>
        </w:rPr>
      </w:pPr>
      <w:r>
        <w:rPr>
          <w:b/>
          <w:bCs/>
          <w:sz w:val="24"/>
          <w:szCs w:val="24"/>
        </w:rPr>
        <w:t>March 12</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2CF9B17A"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1E74ED">
        <w:rPr>
          <w:snapToGrid w:val="0"/>
          <w:sz w:val="22"/>
          <w:szCs w:val="22"/>
        </w:rPr>
        <w:t xml:space="preserve"> </w:t>
      </w:r>
      <w:r w:rsidR="005723E0">
        <w:rPr>
          <w:snapToGrid w:val="0"/>
          <w:sz w:val="22"/>
          <w:szCs w:val="22"/>
        </w:rPr>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52AAF83B"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35B671A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28756C7"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3DFB33D1"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6567D3">
        <w:rPr>
          <w:snapToGrid w:val="0"/>
          <w:sz w:val="22"/>
          <w:szCs w:val="22"/>
        </w:rPr>
        <w:t xml:space="preserve">Terri Tilghman presented a petition with approximately 55 signatures to close the extension of Moore Street that </w:t>
      </w:r>
      <w:r w:rsidR="00873F37">
        <w:rPr>
          <w:snapToGrid w:val="0"/>
          <w:sz w:val="22"/>
          <w:szCs w:val="22"/>
        </w:rPr>
        <w:t>runs</w:t>
      </w:r>
      <w:r w:rsidR="006567D3">
        <w:rPr>
          <w:snapToGrid w:val="0"/>
          <w:sz w:val="22"/>
          <w:szCs w:val="22"/>
        </w:rPr>
        <w:t xml:space="preserve"> between her rental house and the Norris residence</w:t>
      </w:r>
      <w:r w:rsidR="00873F37">
        <w:rPr>
          <w:snapToGrid w:val="0"/>
          <w:sz w:val="22"/>
          <w:szCs w:val="22"/>
        </w:rPr>
        <w:t xml:space="preserve">, </w:t>
      </w:r>
      <w:r w:rsidR="006567D3">
        <w:rPr>
          <w:snapToGrid w:val="0"/>
          <w:sz w:val="22"/>
          <w:szCs w:val="22"/>
        </w:rPr>
        <w:t>backing up to Covington Farms.  This was recently surveyed by Covington Farms and the</w:t>
      </w:r>
      <w:r w:rsidR="00010E5E">
        <w:rPr>
          <w:snapToGrid w:val="0"/>
          <w:sz w:val="22"/>
          <w:szCs w:val="22"/>
        </w:rPr>
        <w:t xml:space="preserve"> residents are not in favor of taxpayer money being used to pave this city street.  Mayor Covington stated that the road was not going to be paved and Attorney Traughber stated that there could be no closure of any city street without the consent of all adjoining property owners.  </w:t>
      </w:r>
    </w:p>
    <w:p w14:paraId="5BF6F92E" w14:textId="77777777" w:rsidR="007F6BFD" w:rsidRDefault="007F6BFD" w:rsidP="004523A0">
      <w:pPr>
        <w:widowControl w:val="0"/>
        <w:rPr>
          <w:snapToGrid w:val="0"/>
          <w:sz w:val="22"/>
          <w:szCs w:val="22"/>
        </w:rPr>
      </w:pPr>
    </w:p>
    <w:p w14:paraId="340F1990" w14:textId="0EDCBD51" w:rsidR="007F6BFD" w:rsidRPr="001E74ED" w:rsidRDefault="007F6BFD" w:rsidP="004523A0">
      <w:pPr>
        <w:widowControl w:val="0"/>
        <w:rPr>
          <w:snapToGrid w:val="0"/>
          <w:sz w:val="22"/>
          <w:szCs w:val="22"/>
        </w:rPr>
      </w:pPr>
      <w:r>
        <w:rPr>
          <w:snapToGrid w:val="0"/>
          <w:sz w:val="22"/>
          <w:szCs w:val="22"/>
        </w:rPr>
        <w:t xml:space="preserve">Zollie Rose asked if the meeting with the state representatives to discuss funding for the wastewater treatment plant occurred.  He was informed that it </w:t>
      </w:r>
      <w:r w:rsidR="005B4975">
        <w:rPr>
          <w:snapToGrid w:val="0"/>
          <w:sz w:val="22"/>
          <w:szCs w:val="22"/>
        </w:rPr>
        <w:t xml:space="preserve">had </w:t>
      </w:r>
      <w:r>
        <w:rPr>
          <w:snapToGrid w:val="0"/>
          <w:sz w:val="22"/>
          <w:szCs w:val="22"/>
        </w:rPr>
        <w:t xml:space="preserve">taken place. </w:t>
      </w:r>
    </w:p>
    <w:p w14:paraId="69413FEF" w14:textId="77777777" w:rsidR="00EC730B" w:rsidRDefault="00EC730B" w:rsidP="001602D6">
      <w:pPr>
        <w:widowControl w:val="0"/>
        <w:rPr>
          <w:b/>
          <w:snapToGrid w:val="0"/>
          <w:sz w:val="22"/>
          <w:szCs w:val="22"/>
          <w:u w:val="single"/>
        </w:rPr>
      </w:pPr>
    </w:p>
    <w:p w14:paraId="0CED0B0A" w14:textId="63EA428F"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010E5E">
        <w:rPr>
          <w:snapToGrid w:val="0"/>
          <w:sz w:val="22"/>
          <w:szCs w:val="22"/>
        </w:rPr>
        <w:t>February 13</w:t>
      </w:r>
      <w:r w:rsidR="000C6F7B">
        <w:rPr>
          <w:snapToGrid w:val="0"/>
          <w:sz w:val="22"/>
          <w:szCs w:val="22"/>
        </w:rPr>
        <w:t>, 202</w:t>
      </w:r>
      <w:r w:rsidR="001E74ED">
        <w:rPr>
          <w:snapToGrid w:val="0"/>
          <w:sz w:val="22"/>
          <w:szCs w:val="22"/>
        </w:rPr>
        <w:t>4</w:t>
      </w:r>
      <w:r w:rsidR="00FD3D5C">
        <w:rPr>
          <w:snapToGrid w:val="0"/>
          <w:sz w:val="22"/>
          <w:szCs w:val="22"/>
        </w:rPr>
        <w:t xml:space="preserve">.  </w:t>
      </w:r>
      <w:r w:rsidR="00FD3D5C" w:rsidRPr="00D51673">
        <w:rPr>
          <w:snapToGrid w:val="0"/>
          <w:sz w:val="22"/>
          <w:szCs w:val="22"/>
        </w:rPr>
        <w:t xml:space="preserve">A motion to accept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848DD">
        <w:rPr>
          <w:snapToGrid w:val="0"/>
          <w:sz w:val="22"/>
          <w:szCs w:val="22"/>
        </w:rPr>
        <w:t>Russ Longhurst</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010E5E">
        <w:rPr>
          <w:snapToGrid w:val="0"/>
          <w:sz w:val="22"/>
          <w:szCs w:val="22"/>
        </w:rPr>
        <w:t>Chad Johnson</w:t>
      </w:r>
      <w:r w:rsidR="00FE6A28">
        <w:rPr>
          <w:snapToGrid w:val="0"/>
          <w:sz w:val="22"/>
          <w:szCs w:val="22"/>
        </w:rPr>
        <w:t>.</w:t>
      </w:r>
      <w:r w:rsidR="00FD3D5C">
        <w:rPr>
          <w:snapToGrid w:val="0"/>
          <w:sz w:val="22"/>
          <w:szCs w:val="22"/>
        </w:rPr>
        <w:t xml:space="preserve">  This motion carried unanimously. </w:t>
      </w:r>
      <w:r w:rsidR="00010E5E">
        <w:rPr>
          <w:snapToGrid w:val="0"/>
          <w:sz w:val="22"/>
          <w:szCs w:val="22"/>
        </w:rPr>
        <w:t xml:space="preserve"> </w:t>
      </w:r>
      <w:r w:rsidR="00010E5E" w:rsidRPr="00D51673">
        <w:rPr>
          <w:snapToGrid w:val="0"/>
          <w:sz w:val="22"/>
          <w:szCs w:val="22"/>
        </w:rPr>
        <w:t>The minutes were read by the City Council Members for the</w:t>
      </w:r>
      <w:r w:rsidR="00010E5E">
        <w:rPr>
          <w:snapToGrid w:val="0"/>
          <w:sz w:val="22"/>
          <w:szCs w:val="22"/>
        </w:rPr>
        <w:t xml:space="preserve"> meeting on February 21, 2024.  </w:t>
      </w:r>
      <w:r w:rsidR="00010E5E" w:rsidRPr="00D51673">
        <w:rPr>
          <w:snapToGrid w:val="0"/>
          <w:sz w:val="22"/>
          <w:szCs w:val="22"/>
        </w:rPr>
        <w:t xml:space="preserve">A motion to accept </w:t>
      </w:r>
      <w:r w:rsidR="00010E5E">
        <w:rPr>
          <w:snapToGrid w:val="0"/>
          <w:sz w:val="22"/>
          <w:szCs w:val="22"/>
        </w:rPr>
        <w:t>was</w:t>
      </w:r>
      <w:r w:rsidR="00010E5E" w:rsidRPr="00D51673">
        <w:rPr>
          <w:snapToGrid w:val="0"/>
          <w:sz w:val="22"/>
          <w:szCs w:val="22"/>
        </w:rPr>
        <w:t xml:space="preserve"> made</w:t>
      </w:r>
      <w:r w:rsidR="00010E5E">
        <w:rPr>
          <w:snapToGrid w:val="0"/>
          <w:sz w:val="22"/>
          <w:szCs w:val="22"/>
        </w:rPr>
        <w:t xml:space="preserve"> by</w:t>
      </w:r>
      <w:r w:rsidR="00010E5E" w:rsidRPr="00D51673">
        <w:rPr>
          <w:snapToGrid w:val="0"/>
          <w:sz w:val="22"/>
          <w:szCs w:val="22"/>
        </w:rPr>
        <w:t xml:space="preserve"> </w:t>
      </w:r>
      <w:r w:rsidR="00010E5E">
        <w:rPr>
          <w:snapToGrid w:val="0"/>
          <w:sz w:val="22"/>
          <w:szCs w:val="22"/>
        </w:rPr>
        <w:t xml:space="preserve">Chad Johnson and seconded by Russ Longhurst.  This motion carried unanimously. </w:t>
      </w:r>
    </w:p>
    <w:p w14:paraId="51E7DF90" w14:textId="7CCD3D32" w:rsidR="00BC363C" w:rsidRDefault="00BC363C" w:rsidP="000C6F7B">
      <w:pPr>
        <w:widowControl w:val="0"/>
        <w:rPr>
          <w:snapToGrid w:val="0"/>
          <w:sz w:val="22"/>
          <w:szCs w:val="22"/>
        </w:rPr>
      </w:pPr>
    </w:p>
    <w:p w14:paraId="221EB9D3" w14:textId="42A09786"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5C6F09">
        <w:rPr>
          <w:snapToGrid w:val="0"/>
          <w:sz w:val="22"/>
          <w:szCs w:val="22"/>
        </w:rPr>
        <w:t>February</w:t>
      </w:r>
      <w:r w:rsidR="005848DD">
        <w:rPr>
          <w:snapToGrid w:val="0"/>
          <w:sz w:val="22"/>
          <w:szCs w:val="22"/>
        </w:rPr>
        <w:t xml:space="preserve"> 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5848DD">
        <w:rPr>
          <w:snapToGrid w:val="0"/>
          <w:sz w:val="22"/>
          <w:szCs w:val="22"/>
        </w:rPr>
        <w:t xml:space="preserve">by Russ Longhurst </w:t>
      </w:r>
      <w:r w:rsidR="005D0F33">
        <w:rPr>
          <w:snapToGrid w:val="0"/>
          <w:sz w:val="22"/>
          <w:szCs w:val="22"/>
        </w:rPr>
        <w:t xml:space="preserve">and seconded </w:t>
      </w:r>
      <w:r w:rsidR="000E0771">
        <w:rPr>
          <w:snapToGrid w:val="0"/>
          <w:sz w:val="22"/>
          <w:szCs w:val="22"/>
        </w:rPr>
        <w:t xml:space="preserve">by </w:t>
      </w:r>
      <w:r w:rsidR="005C6F09">
        <w:rPr>
          <w:snapToGrid w:val="0"/>
          <w:sz w:val="22"/>
          <w:szCs w:val="22"/>
        </w:rPr>
        <w:t>Harry Green</w:t>
      </w:r>
      <w:r w:rsidR="005D0F33">
        <w:rPr>
          <w:snapToGrid w:val="0"/>
          <w:sz w:val="22"/>
          <w:szCs w:val="22"/>
        </w:rPr>
        <w:t xml:space="preserve">.  This motion carried unanimously.  </w:t>
      </w:r>
      <w:r w:rsidR="001E74ED">
        <w:rPr>
          <w:snapToGrid w:val="0"/>
          <w:sz w:val="22"/>
          <w:szCs w:val="22"/>
        </w:rPr>
        <w:t xml:space="preserve">Russ </w:t>
      </w:r>
      <w:r w:rsidR="005C6F09">
        <w:rPr>
          <w:snapToGrid w:val="0"/>
          <w:sz w:val="22"/>
          <w:szCs w:val="22"/>
        </w:rPr>
        <w:t xml:space="preserve">Longhurst stated that the sewer fund is looking much better.  </w:t>
      </w:r>
    </w:p>
    <w:p w14:paraId="7E10123F" w14:textId="243B66F6" w:rsidR="003D48A6" w:rsidRPr="003D48A6" w:rsidRDefault="003D48A6" w:rsidP="004E596A">
      <w:pPr>
        <w:widowControl w:val="0"/>
        <w:rPr>
          <w:snapToGrid w:val="0"/>
          <w:sz w:val="22"/>
          <w:szCs w:val="22"/>
        </w:rPr>
      </w:pPr>
    </w:p>
    <w:p w14:paraId="0B51EF61" w14:textId="14C2ACF4"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70EEF">
        <w:rPr>
          <w:snapToGrid w:val="0"/>
          <w:sz w:val="22"/>
          <w:szCs w:val="22"/>
        </w:rPr>
        <w:t>none</w:t>
      </w:r>
    </w:p>
    <w:p w14:paraId="6F51664E" w14:textId="77777777" w:rsidR="00023F96" w:rsidRDefault="00023F96" w:rsidP="00842271">
      <w:pPr>
        <w:widowControl w:val="0"/>
        <w:rPr>
          <w:snapToGrid w:val="0"/>
          <w:sz w:val="22"/>
          <w:szCs w:val="22"/>
        </w:rPr>
      </w:pPr>
    </w:p>
    <w:p w14:paraId="0AEF7331" w14:textId="25E1BCDC"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p>
    <w:p w14:paraId="5EE145DD" w14:textId="77777777" w:rsidR="000C6F7B" w:rsidRDefault="000C6F7B" w:rsidP="00643439">
      <w:pPr>
        <w:widowControl w:val="0"/>
        <w:rPr>
          <w:snapToGrid w:val="0"/>
          <w:sz w:val="22"/>
          <w:szCs w:val="22"/>
        </w:rPr>
      </w:pPr>
    </w:p>
    <w:p w14:paraId="72148DBE" w14:textId="4ABB827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064692F2" w14:textId="19A80785" w:rsidR="00567125"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5C6F09">
        <w:rPr>
          <w:bCs/>
          <w:snapToGrid w:val="0"/>
          <w:sz w:val="22"/>
          <w:szCs w:val="22"/>
        </w:rPr>
        <w:t xml:space="preserve">There was no engineering </w:t>
      </w:r>
      <w:r w:rsidR="00567125">
        <w:rPr>
          <w:bCs/>
          <w:snapToGrid w:val="0"/>
          <w:sz w:val="22"/>
          <w:szCs w:val="22"/>
        </w:rPr>
        <w:t>report,</w:t>
      </w:r>
      <w:r w:rsidR="005C6F09">
        <w:rPr>
          <w:bCs/>
          <w:snapToGrid w:val="0"/>
          <w:sz w:val="22"/>
          <w:szCs w:val="22"/>
        </w:rPr>
        <w:t xml:space="preserve"> but Alison Blumel presented 3 items for approval</w:t>
      </w:r>
      <w:r w:rsidR="00567125">
        <w:rPr>
          <w:bCs/>
          <w:snapToGrid w:val="0"/>
          <w:sz w:val="22"/>
          <w:szCs w:val="22"/>
        </w:rPr>
        <w:t>:</w:t>
      </w:r>
    </w:p>
    <w:p w14:paraId="717DDE85" w14:textId="77777777" w:rsidR="00567125" w:rsidRDefault="00567125" w:rsidP="003D48A6">
      <w:pPr>
        <w:widowControl w:val="0"/>
        <w:rPr>
          <w:bCs/>
          <w:snapToGrid w:val="0"/>
          <w:sz w:val="22"/>
          <w:szCs w:val="22"/>
        </w:rPr>
      </w:pPr>
    </w:p>
    <w:p w14:paraId="792397D6" w14:textId="326EE033" w:rsidR="00567125" w:rsidRPr="003A64EF" w:rsidRDefault="00567125" w:rsidP="003A64EF">
      <w:pPr>
        <w:pStyle w:val="ListParagraph"/>
        <w:widowControl w:val="0"/>
        <w:numPr>
          <w:ilvl w:val="0"/>
          <w:numId w:val="48"/>
        </w:numPr>
        <w:rPr>
          <w:bCs/>
          <w:snapToGrid w:val="0"/>
          <w:sz w:val="22"/>
          <w:szCs w:val="22"/>
        </w:rPr>
      </w:pPr>
      <w:r w:rsidRPr="003A64EF">
        <w:rPr>
          <w:bCs/>
          <w:snapToGrid w:val="0"/>
          <w:sz w:val="22"/>
          <w:szCs w:val="22"/>
        </w:rPr>
        <w:t>Bid for the Hwy 79 Widening Project</w:t>
      </w:r>
      <w:r w:rsidR="00742FC7">
        <w:rPr>
          <w:bCs/>
          <w:snapToGrid w:val="0"/>
          <w:sz w:val="22"/>
          <w:szCs w:val="22"/>
        </w:rPr>
        <w:t xml:space="preserve"> Gas Line Relocation</w:t>
      </w:r>
      <w:r w:rsidR="00A7119C">
        <w:rPr>
          <w:bCs/>
          <w:snapToGrid w:val="0"/>
          <w:sz w:val="22"/>
          <w:szCs w:val="22"/>
        </w:rPr>
        <w:t xml:space="preserve"> </w:t>
      </w:r>
      <w:r w:rsidR="00742FC7">
        <w:rPr>
          <w:bCs/>
          <w:snapToGrid w:val="0"/>
          <w:sz w:val="22"/>
          <w:szCs w:val="22"/>
        </w:rPr>
        <w:t>$56,875.00</w:t>
      </w:r>
      <w:r w:rsidRPr="003A64EF">
        <w:rPr>
          <w:bCs/>
          <w:snapToGrid w:val="0"/>
          <w:sz w:val="22"/>
          <w:szCs w:val="22"/>
        </w:rPr>
        <w:t xml:space="preserve">- a motion to accept was made by Chad Johnson and seconded by Russ Longhurst.  This motion carried unanimously.  </w:t>
      </w:r>
    </w:p>
    <w:p w14:paraId="4DDB344B" w14:textId="77777777" w:rsidR="00567125" w:rsidRDefault="00567125" w:rsidP="003D48A6">
      <w:pPr>
        <w:widowControl w:val="0"/>
        <w:rPr>
          <w:bCs/>
          <w:snapToGrid w:val="0"/>
          <w:sz w:val="22"/>
          <w:szCs w:val="22"/>
        </w:rPr>
      </w:pPr>
    </w:p>
    <w:p w14:paraId="479DB978" w14:textId="4CB3B7FF" w:rsidR="00567125" w:rsidRPr="003A64EF" w:rsidRDefault="00567125" w:rsidP="003A64EF">
      <w:pPr>
        <w:pStyle w:val="ListParagraph"/>
        <w:widowControl w:val="0"/>
        <w:numPr>
          <w:ilvl w:val="0"/>
          <w:numId w:val="48"/>
        </w:numPr>
        <w:rPr>
          <w:bCs/>
          <w:snapToGrid w:val="0"/>
          <w:sz w:val="22"/>
          <w:szCs w:val="22"/>
        </w:rPr>
      </w:pPr>
      <w:r w:rsidRPr="003A64EF">
        <w:rPr>
          <w:bCs/>
          <w:snapToGrid w:val="0"/>
          <w:sz w:val="22"/>
          <w:szCs w:val="22"/>
        </w:rPr>
        <w:t>Change order for the meter replacement project</w:t>
      </w:r>
      <w:r w:rsidR="00A7119C">
        <w:rPr>
          <w:bCs/>
          <w:snapToGrid w:val="0"/>
          <w:sz w:val="22"/>
          <w:szCs w:val="22"/>
        </w:rPr>
        <w:t xml:space="preserve"> under budget $15,000</w:t>
      </w:r>
      <w:r w:rsidRPr="003A64EF">
        <w:rPr>
          <w:bCs/>
          <w:snapToGrid w:val="0"/>
          <w:sz w:val="22"/>
          <w:szCs w:val="22"/>
        </w:rPr>
        <w:t>- a motion to accept was made by Harry Green and seconded by Russ Longhurst</w:t>
      </w:r>
      <w:r w:rsidR="003A64EF" w:rsidRPr="003A64EF">
        <w:rPr>
          <w:bCs/>
          <w:snapToGrid w:val="0"/>
          <w:sz w:val="22"/>
          <w:szCs w:val="22"/>
        </w:rPr>
        <w:t xml:space="preserve">.  This motion carried unanimously.  </w:t>
      </w:r>
    </w:p>
    <w:p w14:paraId="5637C090" w14:textId="77777777" w:rsidR="003A64EF" w:rsidRDefault="003A64EF" w:rsidP="003D48A6">
      <w:pPr>
        <w:widowControl w:val="0"/>
        <w:rPr>
          <w:bCs/>
          <w:snapToGrid w:val="0"/>
          <w:sz w:val="22"/>
          <w:szCs w:val="22"/>
        </w:rPr>
      </w:pPr>
    </w:p>
    <w:p w14:paraId="2F76A86F" w14:textId="60F4DF7F" w:rsidR="003A64EF" w:rsidRPr="003A64EF" w:rsidRDefault="003A64EF" w:rsidP="003A64EF">
      <w:pPr>
        <w:pStyle w:val="ListParagraph"/>
        <w:widowControl w:val="0"/>
        <w:numPr>
          <w:ilvl w:val="0"/>
          <w:numId w:val="48"/>
        </w:numPr>
        <w:rPr>
          <w:bCs/>
          <w:snapToGrid w:val="0"/>
          <w:sz w:val="22"/>
          <w:szCs w:val="22"/>
        </w:rPr>
      </w:pPr>
      <w:r w:rsidRPr="003A64EF">
        <w:rPr>
          <w:bCs/>
          <w:snapToGrid w:val="0"/>
          <w:sz w:val="22"/>
          <w:szCs w:val="22"/>
        </w:rPr>
        <w:t>Final Draw for meter replacement project</w:t>
      </w:r>
      <w:r w:rsidR="00742FC7">
        <w:rPr>
          <w:bCs/>
          <w:snapToGrid w:val="0"/>
          <w:sz w:val="22"/>
          <w:szCs w:val="22"/>
        </w:rPr>
        <w:t xml:space="preserve"> $8733.83</w:t>
      </w:r>
      <w:r w:rsidRPr="003A64EF">
        <w:rPr>
          <w:bCs/>
          <w:snapToGrid w:val="0"/>
          <w:sz w:val="22"/>
          <w:szCs w:val="22"/>
        </w:rPr>
        <w:t xml:space="preserve">- a motion to accept was made by Russ Longhurst and seconded by Linda Smith. </w:t>
      </w:r>
    </w:p>
    <w:p w14:paraId="3A993FC3" w14:textId="77777777" w:rsidR="00957070" w:rsidRDefault="00957070" w:rsidP="003D48A6">
      <w:pPr>
        <w:widowControl w:val="0"/>
        <w:rPr>
          <w:bCs/>
          <w:snapToGrid w:val="0"/>
          <w:sz w:val="22"/>
          <w:szCs w:val="22"/>
        </w:rPr>
      </w:pPr>
    </w:p>
    <w:p w14:paraId="692DF031" w14:textId="77777777" w:rsidR="0023789A" w:rsidRDefault="0023789A" w:rsidP="003D48A6">
      <w:pPr>
        <w:widowControl w:val="0"/>
        <w:rPr>
          <w:bCs/>
          <w:snapToGrid w:val="0"/>
          <w:sz w:val="22"/>
          <w:szCs w:val="22"/>
        </w:rPr>
      </w:pPr>
    </w:p>
    <w:p w14:paraId="504A7DA1" w14:textId="37D28FC8" w:rsidR="00BC363C"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671256A8" w14:textId="77777777" w:rsidR="00BD3535" w:rsidRDefault="00BD3535" w:rsidP="00A31358">
      <w:pPr>
        <w:widowControl w:val="0"/>
        <w:rPr>
          <w:bCs/>
          <w:snapToGrid w:val="0"/>
          <w:sz w:val="22"/>
          <w:szCs w:val="22"/>
        </w:rPr>
      </w:pPr>
    </w:p>
    <w:p w14:paraId="0F9450F2" w14:textId="25A303E0" w:rsidR="00B83F56" w:rsidRPr="003A64EF" w:rsidRDefault="003A64EF" w:rsidP="00F501B5">
      <w:pPr>
        <w:pStyle w:val="ListParagraph"/>
        <w:widowControl w:val="0"/>
        <w:numPr>
          <w:ilvl w:val="0"/>
          <w:numId w:val="44"/>
        </w:numPr>
        <w:rPr>
          <w:b/>
          <w:snapToGrid w:val="0"/>
          <w:sz w:val="22"/>
          <w:szCs w:val="22"/>
          <w:u w:val="single"/>
        </w:rPr>
      </w:pPr>
      <w:r>
        <w:rPr>
          <w:b/>
          <w:iCs/>
          <w:sz w:val="24"/>
          <w:szCs w:val="24"/>
        </w:rPr>
        <w:t>2</w:t>
      </w:r>
      <w:r w:rsidRPr="003A64EF">
        <w:rPr>
          <w:b/>
          <w:iCs/>
          <w:sz w:val="24"/>
          <w:szCs w:val="24"/>
          <w:vertAlign w:val="superscript"/>
        </w:rPr>
        <w:t>nd</w:t>
      </w:r>
      <w:r>
        <w:rPr>
          <w:b/>
          <w:iCs/>
          <w:sz w:val="24"/>
          <w:szCs w:val="24"/>
        </w:rPr>
        <w:t xml:space="preserve"> </w:t>
      </w:r>
      <w:r w:rsidRPr="008A1122">
        <w:rPr>
          <w:b/>
          <w:iCs/>
          <w:sz w:val="24"/>
          <w:szCs w:val="24"/>
        </w:rPr>
        <w:t>Reading 2024-</w:t>
      </w:r>
      <w:r w:rsidR="00873F37">
        <w:rPr>
          <w:b/>
          <w:iCs/>
          <w:sz w:val="24"/>
          <w:szCs w:val="24"/>
        </w:rPr>
        <w:t>3</w:t>
      </w:r>
      <w:r w:rsidRPr="008A1122">
        <w:rPr>
          <w:b/>
          <w:iCs/>
          <w:sz w:val="24"/>
          <w:szCs w:val="24"/>
        </w:rPr>
        <w:t xml:space="preserve"> An Ordinance Annexing to the City of Guthrie, Kentucky a 1</w:t>
      </w:r>
      <w:r w:rsidR="00873F37">
        <w:rPr>
          <w:b/>
          <w:iCs/>
          <w:sz w:val="24"/>
          <w:szCs w:val="24"/>
        </w:rPr>
        <w:t>1</w:t>
      </w:r>
      <w:r w:rsidRPr="008A1122">
        <w:rPr>
          <w:b/>
          <w:iCs/>
          <w:sz w:val="24"/>
          <w:szCs w:val="24"/>
        </w:rPr>
        <w:t>.</w:t>
      </w:r>
      <w:r w:rsidR="00873F37">
        <w:rPr>
          <w:b/>
          <w:iCs/>
          <w:sz w:val="24"/>
          <w:szCs w:val="24"/>
        </w:rPr>
        <w:t>675</w:t>
      </w:r>
      <w:r w:rsidRPr="008A1122">
        <w:rPr>
          <w:b/>
          <w:iCs/>
          <w:sz w:val="24"/>
          <w:szCs w:val="24"/>
        </w:rPr>
        <w:t xml:space="preserve"> Acre Tract Lying Adjacent to the Present City Boundaries </w:t>
      </w:r>
      <w:r w:rsidR="00873F37">
        <w:rPr>
          <w:b/>
          <w:iCs/>
          <w:sz w:val="24"/>
          <w:szCs w:val="24"/>
        </w:rPr>
        <w:t>South of U.S. H</w:t>
      </w:r>
      <w:r w:rsidR="00C81208">
        <w:rPr>
          <w:b/>
          <w:iCs/>
          <w:sz w:val="24"/>
          <w:szCs w:val="24"/>
        </w:rPr>
        <w:t>igh</w:t>
      </w:r>
      <w:r w:rsidR="00873F37">
        <w:rPr>
          <w:b/>
          <w:iCs/>
          <w:sz w:val="24"/>
          <w:szCs w:val="24"/>
        </w:rPr>
        <w:t>w</w:t>
      </w:r>
      <w:r w:rsidR="00C81208">
        <w:rPr>
          <w:b/>
          <w:iCs/>
          <w:sz w:val="24"/>
          <w:szCs w:val="24"/>
        </w:rPr>
        <w:t>a</w:t>
      </w:r>
      <w:r w:rsidR="00873F37">
        <w:rPr>
          <w:b/>
          <w:iCs/>
          <w:sz w:val="24"/>
          <w:szCs w:val="24"/>
        </w:rPr>
        <w:t>y 79</w:t>
      </w:r>
      <w:r>
        <w:rPr>
          <w:b/>
          <w:iCs/>
          <w:sz w:val="24"/>
          <w:szCs w:val="24"/>
        </w:rPr>
        <w:t xml:space="preserve">- </w:t>
      </w:r>
      <w:r>
        <w:rPr>
          <w:bCs/>
          <w:iCs/>
          <w:sz w:val="24"/>
          <w:szCs w:val="24"/>
        </w:rPr>
        <w:t xml:space="preserve">this was approved with a roll call of all yeas. </w:t>
      </w:r>
    </w:p>
    <w:p w14:paraId="4FF672D1" w14:textId="69B6571E" w:rsidR="003A64EF" w:rsidRPr="0088232E" w:rsidRDefault="003A64EF" w:rsidP="00F501B5">
      <w:pPr>
        <w:pStyle w:val="ListParagraph"/>
        <w:widowControl w:val="0"/>
        <w:numPr>
          <w:ilvl w:val="0"/>
          <w:numId w:val="44"/>
        </w:numPr>
        <w:rPr>
          <w:b/>
          <w:snapToGrid w:val="0"/>
          <w:sz w:val="22"/>
          <w:szCs w:val="22"/>
          <w:u w:val="single"/>
        </w:rPr>
      </w:pPr>
      <w:r>
        <w:rPr>
          <w:b/>
          <w:iCs/>
          <w:sz w:val="24"/>
          <w:szCs w:val="24"/>
        </w:rPr>
        <w:t>Chad Johnson Bonding</w:t>
      </w:r>
      <w:r w:rsidRPr="003A64EF">
        <w:rPr>
          <w:b/>
          <w:iCs/>
          <w:sz w:val="24"/>
          <w:szCs w:val="24"/>
        </w:rPr>
        <w:t>-</w:t>
      </w:r>
      <w:r w:rsidRPr="003A64EF">
        <w:rPr>
          <w:b/>
          <w:snapToGrid w:val="0"/>
          <w:sz w:val="22"/>
          <w:szCs w:val="22"/>
        </w:rPr>
        <w:t xml:space="preserve"> </w:t>
      </w:r>
      <w:r>
        <w:rPr>
          <w:bCs/>
          <w:snapToGrid w:val="0"/>
          <w:sz w:val="22"/>
          <w:szCs w:val="22"/>
        </w:rPr>
        <w:t xml:space="preserve">Chad asked if there has been any word on whether or not the city will get reimbursed by the bonding company for the misplaced money at city hall.  Alison Blumel indicated that the Kentucky State Police saw nothing incriminating on cameras and had to close the case.  Without a conviction or concrete proof that money was actually missing </w:t>
      </w:r>
      <w:r w:rsidR="0088232E">
        <w:rPr>
          <w:bCs/>
          <w:snapToGrid w:val="0"/>
          <w:sz w:val="22"/>
          <w:szCs w:val="22"/>
        </w:rPr>
        <w:t xml:space="preserve">the bonding company cannot pay out. </w:t>
      </w:r>
    </w:p>
    <w:p w14:paraId="0C2D5CDA" w14:textId="77777777" w:rsidR="0088232E" w:rsidRPr="003A64EF" w:rsidRDefault="0088232E" w:rsidP="0088232E">
      <w:pPr>
        <w:pStyle w:val="ListParagraph"/>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2CE9C3CB" w14:textId="77777777" w:rsidR="00B83F56" w:rsidRDefault="00B83F56" w:rsidP="00BD3535">
      <w:pPr>
        <w:widowControl w:val="0"/>
        <w:rPr>
          <w:b/>
          <w:snapToGrid w:val="0"/>
          <w:sz w:val="22"/>
          <w:szCs w:val="22"/>
          <w:u w:val="single"/>
        </w:rPr>
      </w:pPr>
    </w:p>
    <w:p w14:paraId="4B1841FC" w14:textId="7D99DD21" w:rsidR="006F5A17" w:rsidRPr="00957070" w:rsidRDefault="0088232E" w:rsidP="00AB171F">
      <w:pPr>
        <w:pStyle w:val="ListParagraph"/>
        <w:widowControl w:val="0"/>
        <w:numPr>
          <w:ilvl w:val="0"/>
          <w:numId w:val="46"/>
        </w:numPr>
        <w:rPr>
          <w:b/>
          <w:bCs/>
          <w:snapToGrid w:val="0"/>
          <w:sz w:val="22"/>
          <w:szCs w:val="22"/>
        </w:rPr>
      </w:pPr>
      <w:r>
        <w:rPr>
          <w:b/>
          <w:iCs/>
          <w:sz w:val="24"/>
          <w:szCs w:val="24"/>
        </w:rPr>
        <w:t>PREA Natural Gas Industrial Service Sales Agreement-</w:t>
      </w:r>
      <w:r>
        <w:rPr>
          <w:bCs/>
          <w:iCs/>
          <w:sz w:val="24"/>
          <w:szCs w:val="24"/>
        </w:rPr>
        <w:t xml:space="preserve"> A motion to approve was made by Harry Green and seconded by Russ Longhurst.  This motion carried unanimously.  </w:t>
      </w:r>
      <w:r w:rsidR="00957070">
        <w:rPr>
          <w:bCs/>
          <w:iCs/>
          <w:sz w:val="24"/>
          <w:szCs w:val="24"/>
        </w:rPr>
        <w:t xml:space="preserve"> </w:t>
      </w:r>
    </w:p>
    <w:p w14:paraId="019910A1" w14:textId="6E3F9C94" w:rsidR="008A1122" w:rsidRPr="008A1122" w:rsidRDefault="0088232E" w:rsidP="008A1122">
      <w:pPr>
        <w:numPr>
          <w:ilvl w:val="0"/>
          <w:numId w:val="46"/>
        </w:numPr>
        <w:rPr>
          <w:b/>
          <w:iCs/>
          <w:sz w:val="24"/>
          <w:szCs w:val="24"/>
        </w:rPr>
      </w:pPr>
      <w:r>
        <w:rPr>
          <w:b/>
          <w:iCs/>
          <w:sz w:val="24"/>
          <w:szCs w:val="24"/>
        </w:rPr>
        <w:t xml:space="preserve">Appointment of Andrea Milkowski to Guthrie Board of Zoning Adjustments- </w:t>
      </w:r>
      <w:r>
        <w:rPr>
          <w:bCs/>
          <w:iCs/>
          <w:sz w:val="24"/>
          <w:szCs w:val="24"/>
        </w:rPr>
        <w:t xml:space="preserve">a motion to approve was made by Russ Longhurst and seconded by Harry Green.  This motion carried unanimously. </w:t>
      </w:r>
    </w:p>
    <w:p w14:paraId="4EB80570" w14:textId="34B2AF63" w:rsidR="00957070" w:rsidRDefault="0088232E" w:rsidP="00AB171F">
      <w:pPr>
        <w:pStyle w:val="ListParagraph"/>
        <w:widowControl w:val="0"/>
        <w:numPr>
          <w:ilvl w:val="0"/>
          <w:numId w:val="46"/>
        </w:numPr>
        <w:rPr>
          <w:b/>
          <w:bCs/>
          <w:snapToGrid w:val="0"/>
          <w:sz w:val="22"/>
          <w:szCs w:val="22"/>
        </w:rPr>
      </w:pPr>
      <w:r w:rsidRPr="00873F37">
        <w:rPr>
          <w:b/>
          <w:bCs/>
          <w:snapToGrid w:val="0"/>
          <w:sz w:val="24"/>
          <w:szCs w:val="24"/>
        </w:rPr>
        <w:t>Chad Johnson Alt Truck Route</w:t>
      </w:r>
      <w:r>
        <w:rPr>
          <w:b/>
          <w:bCs/>
          <w:snapToGrid w:val="0"/>
          <w:sz w:val="22"/>
          <w:szCs w:val="22"/>
        </w:rPr>
        <w:t xml:space="preserve">- </w:t>
      </w:r>
      <w:r w:rsidRPr="00873F37">
        <w:rPr>
          <w:snapToGrid w:val="0"/>
          <w:sz w:val="24"/>
          <w:szCs w:val="24"/>
        </w:rPr>
        <w:t>a citizen approached Mr. Johnson regarding an idea to place a sign at the 4</w:t>
      </w:r>
      <w:r w:rsidR="00742FC7" w:rsidRPr="00873F37">
        <w:rPr>
          <w:snapToGrid w:val="0"/>
          <w:sz w:val="24"/>
          <w:szCs w:val="24"/>
        </w:rPr>
        <w:t>-</w:t>
      </w:r>
      <w:r w:rsidRPr="00873F37">
        <w:rPr>
          <w:snapToGrid w:val="0"/>
          <w:sz w:val="24"/>
          <w:szCs w:val="24"/>
        </w:rPr>
        <w:t xml:space="preserve">way </w:t>
      </w:r>
      <w:r w:rsidR="00742FC7" w:rsidRPr="00873F37">
        <w:rPr>
          <w:snapToGrid w:val="0"/>
          <w:sz w:val="24"/>
          <w:szCs w:val="24"/>
        </w:rPr>
        <w:t xml:space="preserve">pointing towards 79 </w:t>
      </w:r>
      <w:r w:rsidRPr="00873F37">
        <w:rPr>
          <w:snapToGrid w:val="0"/>
          <w:sz w:val="24"/>
          <w:szCs w:val="24"/>
        </w:rPr>
        <w:t xml:space="preserve">as an alternate truck route to keep heavier traffic off </w:t>
      </w:r>
      <w:r w:rsidR="00742FC7" w:rsidRPr="00873F37">
        <w:rPr>
          <w:snapToGrid w:val="0"/>
          <w:sz w:val="24"/>
          <w:szCs w:val="24"/>
        </w:rPr>
        <w:t>of Hwy</w:t>
      </w:r>
      <w:r w:rsidRPr="00873F37">
        <w:rPr>
          <w:snapToGrid w:val="0"/>
          <w:sz w:val="24"/>
          <w:szCs w:val="24"/>
        </w:rPr>
        <w:t xml:space="preserve"> 41.</w:t>
      </w:r>
      <w:r w:rsidR="00742FC7" w:rsidRPr="00873F37">
        <w:rPr>
          <w:snapToGrid w:val="0"/>
          <w:sz w:val="24"/>
          <w:szCs w:val="24"/>
        </w:rPr>
        <w:t xml:space="preserve"> Attorney Traughber advised that the state may have some say even if it is a US Hwy and advised someone to get a hold of Mr. Plunk with the KY Transportation Cabinet.  </w:t>
      </w:r>
      <w:r w:rsidRPr="00873F37">
        <w:rPr>
          <w:snapToGrid w:val="0"/>
          <w:sz w:val="24"/>
          <w:szCs w:val="24"/>
        </w:rPr>
        <w:t xml:space="preserve"> </w:t>
      </w:r>
      <w:r w:rsidR="00742FC7" w:rsidRPr="00873F37">
        <w:rPr>
          <w:snapToGrid w:val="0"/>
          <w:sz w:val="24"/>
          <w:szCs w:val="24"/>
        </w:rPr>
        <w:t xml:space="preserve"> </w:t>
      </w:r>
    </w:p>
    <w:p w14:paraId="2DA740D4" w14:textId="77777777" w:rsidR="00957070" w:rsidRPr="00957070" w:rsidRDefault="00957070" w:rsidP="00957070">
      <w:pPr>
        <w:widowControl w:val="0"/>
        <w:rPr>
          <w:b/>
          <w:bCs/>
          <w:snapToGrid w:val="0"/>
          <w:sz w:val="22"/>
          <w:szCs w:val="22"/>
        </w:rPr>
      </w:pPr>
    </w:p>
    <w:p w14:paraId="536B6F21" w14:textId="513B8508" w:rsidR="00FA3022" w:rsidRPr="006F5A17" w:rsidRDefault="00394535" w:rsidP="006F5A17">
      <w:pPr>
        <w:widowControl w:val="0"/>
        <w:rPr>
          <w:snapToGrid w:val="0"/>
          <w:sz w:val="22"/>
          <w:szCs w:val="22"/>
        </w:rPr>
      </w:pPr>
      <w:r w:rsidRPr="006F5A17">
        <w:rPr>
          <w:b/>
          <w:bCs/>
          <w:snapToGrid w:val="0"/>
          <w:sz w:val="22"/>
          <w:szCs w:val="22"/>
          <w:u w:val="single"/>
        </w:rPr>
        <w:t>Mayor’s FYI</w:t>
      </w:r>
      <w:r w:rsidR="00B21537" w:rsidRPr="006F5A17">
        <w:rPr>
          <w:b/>
          <w:bCs/>
          <w:snapToGrid w:val="0"/>
          <w:sz w:val="22"/>
          <w:szCs w:val="22"/>
        </w:rPr>
        <w:t xml:space="preserve">- </w:t>
      </w:r>
      <w:r w:rsidR="00B83F56">
        <w:rPr>
          <w:b/>
          <w:bCs/>
          <w:snapToGrid w:val="0"/>
          <w:sz w:val="22"/>
          <w:szCs w:val="22"/>
        </w:rPr>
        <w:t>None</w:t>
      </w:r>
    </w:p>
    <w:p w14:paraId="0B6B617B" w14:textId="2781800A" w:rsidR="003D48A6" w:rsidRPr="00B1790F" w:rsidRDefault="003D48A6" w:rsidP="00E51FA8">
      <w:pPr>
        <w:widowControl w:val="0"/>
        <w:rPr>
          <w:snapToGrid w:val="0"/>
          <w:sz w:val="22"/>
          <w:szCs w:val="22"/>
        </w:rPr>
      </w:pPr>
    </w:p>
    <w:p w14:paraId="5A5A491A" w14:textId="49129117"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B83F56">
        <w:rPr>
          <w:snapToGrid w:val="0"/>
          <w:sz w:val="22"/>
          <w:szCs w:val="22"/>
        </w:rPr>
        <w:t>20:</w:t>
      </w:r>
      <w:r w:rsidR="00742FC7">
        <w:rPr>
          <w:snapToGrid w:val="0"/>
          <w:sz w:val="22"/>
          <w:szCs w:val="22"/>
        </w:rPr>
        <w:t>07</w:t>
      </w:r>
      <w:r w:rsidR="005266F0">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8A1122">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0AE5185D" w:rsidR="00E023AB" w:rsidRPr="00737D4C" w:rsidRDefault="008A1122" w:rsidP="003863F5">
      <w:pPr>
        <w:widowControl w:val="0"/>
        <w:jc w:val="both"/>
        <w:rPr>
          <w:snapToGrid w:val="0"/>
          <w:sz w:val="22"/>
          <w:szCs w:val="22"/>
        </w:rPr>
      </w:pPr>
      <w:r>
        <w:rPr>
          <w:snapToGrid w:val="0"/>
          <w:sz w:val="22"/>
          <w:szCs w:val="22"/>
        </w:rPr>
        <w:t>Harry Green</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4B61CED0" w:rsidR="00E17DFF" w:rsidRDefault="00B83F56" w:rsidP="004E596A">
      <w:pPr>
        <w:widowControl w:val="0"/>
        <w:rPr>
          <w:snapToGrid w:val="0"/>
          <w:sz w:val="22"/>
          <w:szCs w:val="22"/>
        </w:rPr>
      </w:pPr>
      <w:r>
        <w:rPr>
          <w:snapToGrid w:val="0"/>
          <w:sz w:val="22"/>
          <w:szCs w:val="22"/>
        </w:rPr>
        <w:t>1</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sidR="00742FC7">
        <w:rPr>
          <w:snapToGrid w:val="0"/>
          <w:sz w:val="22"/>
          <w:szCs w:val="22"/>
        </w:rPr>
        <w:t>07</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76C47CA1" w14:textId="1BE53B7A"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0D210A">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DDFD" w14:textId="77777777" w:rsidR="000D210A" w:rsidRDefault="000D210A">
      <w:r>
        <w:separator/>
      </w:r>
    </w:p>
  </w:endnote>
  <w:endnote w:type="continuationSeparator" w:id="0">
    <w:p w14:paraId="275204F5" w14:textId="77777777" w:rsidR="000D210A" w:rsidRDefault="000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38EC4" w14:textId="77777777" w:rsidR="000D210A" w:rsidRDefault="000D210A">
      <w:r>
        <w:separator/>
      </w:r>
    </w:p>
  </w:footnote>
  <w:footnote w:type="continuationSeparator" w:id="0">
    <w:p w14:paraId="4F7D1567" w14:textId="77777777" w:rsidR="000D210A" w:rsidRDefault="000D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DB3350"/>
    <w:multiLevelType w:val="hybridMultilevel"/>
    <w:tmpl w:val="752A5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6"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94F53BE"/>
    <w:multiLevelType w:val="hybridMultilevel"/>
    <w:tmpl w:val="E83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86F88"/>
    <w:multiLevelType w:val="hybridMultilevel"/>
    <w:tmpl w:val="198093B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4A7C40B8"/>
    <w:multiLevelType w:val="hybridMultilevel"/>
    <w:tmpl w:val="4C642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CC1FDA"/>
    <w:multiLevelType w:val="hybridMultilevel"/>
    <w:tmpl w:val="5CB60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D9C"/>
    <w:multiLevelType w:val="hybridMultilevel"/>
    <w:tmpl w:val="8840A22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08B6"/>
    <w:multiLevelType w:val="hybridMultilevel"/>
    <w:tmpl w:val="CCDC8F3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A76704"/>
    <w:multiLevelType w:val="hybridMultilevel"/>
    <w:tmpl w:val="8892E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2"/>
  </w:num>
  <w:num w:numId="2" w16cid:durableId="1276446079">
    <w:abstractNumId w:val="24"/>
  </w:num>
  <w:num w:numId="3" w16cid:durableId="985859498">
    <w:abstractNumId w:val="16"/>
  </w:num>
  <w:num w:numId="4" w16cid:durableId="1490440122">
    <w:abstractNumId w:val="27"/>
  </w:num>
  <w:num w:numId="5" w16cid:durableId="1100218791">
    <w:abstractNumId w:val="15"/>
  </w:num>
  <w:num w:numId="6" w16cid:durableId="1591038045">
    <w:abstractNumId w:val="29"/>
  </w:num>
  <w:num w:numId="7" w16cid:durableId="1986467458">
    <w:abstractNumId w:val="41"/>
  </w:num>
  <w:num w:numId="8" w16cid:durableId="124852509">
    <w:abstractNumId w:val="47"/>
  </w:num>
  <w:num w:numId="9" w16cid:durableId="1509785225">
    <w:abstractNumId w:val="31"/>
  </w:num>
  <w:num w:numId="10" w16cid:durableId="281614352">
    <w:abstractNumId w:val="42"/>
  </w:num>
  <w:num w:numId="11" w16cid:durableId="14774794">
    <w:abstractNumId w:val="33"/>
  </w:num>
  <w:num w:numId="12" w16cid:durableId="162166682">
    <w:abstractNumId w:val="20"/>
  </w:num>
  <w:num w:numId="13" w16cid:durableId="316762791">
    <w:abstractNumId w:val="7"/>
  </w:num>
  <w:num w:numId="14" w16cid:durableId="1470897222">
    <w:abstractNumId w:val="11"/>
  </w:num>
  <w:num w:numId="15" w16cid:durableId="93131913">
    <w:abstractNumId w:val="46"/>
  </w:num>
  <w:num w:numId="16" w16cid:durableId="309018947">
    <w:abstractNumId w:val="21"/>
  </w:num>
  <w:num w:numId="17" w16cid:durableId="1313020058">
    <w:abstractNumId w:val="5"/>
  </w:num>
  <w:num w:numId="18" w16cid:durableId="1385253822">
    <w:abstractNumId w:val="8"/>
  </w:num>
  <w:num w:numId="19" w16cid:durableId="1954744155">
    <w:abstractNumId w:val="1"/>
  </w:num>
  <w:num w:numId="20" w16cid:durableId="1538347868">
    <w:abstractNumId w:val="18"/>
  </w:num>
  <w:num w:numId="21" w16cid:durableId="2088915349">
    <w:abstractNumId w:val="3"/>
  </w:num>
  <w:num w:numId="22" w16cid:durableId="1625574169">
    <w:abstractNumId w:val="6"/>
  </w:num>
  <w:num w:numId="23" w16cid:durableId="2036038524">
    <w:abstractNumId w:val="38"/>
  </w:num>
  <w:num w:numId="24" w16cid:durableId="649334366">
    <w:abstractNumId w:val="45"/>
  </w:num>
  <w:num w:numId="25" w16cid:durableId="1475560035">
    <w:abstractNumId w:val="32"/>
  </w:num>
  <w:num w:numId="26" w16cid:durableId="1362583491">
    <w:abstractNumId w:val="28"/>
  </w:num>
  <w:num w:numId="27" w16cid:durableId="1559588483">
    <w:abstractNumId w:val="13"/>
  </w:num>
  <w:num w:numId="28" w16cid:durableId="1721973543">
    <w:abstractNumId w:val="44"/>
  </w:num>
  <w:num w:numId="29" w16cid:durableId="16004212">
    <w:abstractNumId w:val="9"/>
  </w:num>
  <w:num w:numId="30" w16cid:durableId="1451977928">
    <w:abstractNumId w:val="36"/>
  </w:num>
  <w:num w:numId="31" w16cid:durableId="664283706">
    <w:abstractNumId w:val="39"/>
  </w:num>
  <w:num w:numId="32" w16cid:durableId="487206578">
    <w:abstractNumId w:val="23"/>
  </w:num>
  <w:num w:numId="33" w16cid:durableId="1073964523">
    <w:abstractNumId w:val="34"/>
  </w:num>
  <w:num w:numId="34" w16cid:durableId="943653650">
    <w:abstractNumId w:val="0"/>
  </w:num>
  <w:num w:numId="35" w16cid:durableId="294288269">
    <w:abstractNumId w:val="35"/>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7"/>
  </w:num>
  <w:num w:numId="41" w16cid:durableId="877200638">
    <w:abstractNumId w:val="25"/>
  </w:num>
  <w:num w:numId="42" w16cid:durableId="1774859987">
    <w:abstractNumId w:val="43"/>
  </w:num>
  <w:num w:numId="43" w16cid:durableId="615524806">
    <w:abstractNumId w:val="26"/>
  </w:num>
  <w:num w:numId="44" w16cid:durableId="491026854">
    <w:abstractNumId w:val="14"/>
  </w:num>
  <w:num w:numId="45" w16cid:durableId="54594407">
    <w:abstractNumId w:val="37"/>
  </w:num>
  <w:num w:numId="46" w16cid:durableId="739522648">
    <w:abstractNumId w:val="30"/>
  </w:num>
  <w:num w:numId="47" w16cid:durableId="797575529">
    <w:abstractNumId w:val="40"/>
  </w:num>
  <w:num w:numId="48" w16cid:durableId="137018174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210A"/>
    <w:rsid w:val="000D301A"/>
    <w:rsid w:val="000D4660"/>
    <w:rsid w:val="000D49CE"/>
    <w:rsid w:val="000D4CC0"/>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64EF"/>
    <w:rsid w:val="003A6BD9"/>
    <w:rsid w:val="003A7622"/>
    <w:rsid w:val="003B15CD"/>
    <w:rsid w:val="003B205A"/>
    <w:rsid w:val="003B2D1D"/>
    <w:rsid w:val="003B2D72"/>
    <w:rsid w:val="003B4DFC"/>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EC6"/>
    <w:rsid w:val="005440D0"/>
    <w:rsid w:val="005443F0"/>
    <w:rsid w:val="00546041"/>
    <w:rsid w:val="00546C09"/>
    <w:rsid w:val="00551047"/>
    <w:rsid w:val="00553975"/>
    <w:rsid w:val="005542A2"/>
    <w:rsid w:val="00557AAE"/>
    <w:rsid w:val="00560050"/>
    <w:rsid w:val="0056430B"/>
    <w:rsid w:val="005653D1"/>
    <w:rsid w:val="00565656"/>
    <w:rsid w:val="00566B80"/>
    <w:rsid w:val="00567125"/>
    <w:rsid w:val="00567BC8"/>
    <w:rsid w:val="005720B6"/>
    <w:rsid w:val="005723E0"/>
    <w:rsid w:val="0057242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4975"/>
    <w:rsid w:val="005B5E6B"/>
    <w:rsid w:val="005C0A6D"/>
    <w:rsid w:val="005C0D9F"/>
    <w:rsid w:val="005C1FBC"/>
    <w:rsid w:val="005C3139"/>
    <w:rsid w:val="005C34FB"/>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4A50"/>
    <w:rsid w:val="00835921"/>
    <w:rsid w:val="008362D8"/>
    <w:rsid w:val="00836617"/>
    <w:rsid w:val="00836AFC"/>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39D7"/>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6</cp:revision>
  <cp:lastPrinted>2024-04-04T19:29:00Z</cp:lastPrinted>
  <dcterms:created xsi:type="dcterms:W3CDTF">2024-04-04T19:16:00Z</dcterms:created>
  <dcterms:modified xsi:type="dcterms:W3CDTF">2024-05-08T15:17:00Z</dcterms:modified>
</cp:coreProperties>
</file>