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Pr="00D4064B" w:rsidRDefault="007209B4" w:rsidP="00E023AB">
      <w:pPr>
        <w:widowControl w:val="0"/>
        <w:jc w:val="center"/>
        <w:rPr>
          <w:b/>
          <w:snapToGrid w:val="0"/>
          <w:color w:val="FF0000"/>
          <w:sz w:val="40"/>
          <w:szCs w:val="40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4981FB15" w:rsidR="00E17DFF" w:rsidRPr="00D51673" w:rsidRDefault="000E0771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July 11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6C2D38" w:rsidRPr="00BD29C3">
        <w:rPr>
          <w:b/>
          <w:snapToGrid w:val="0"/>
          <w:sz w:val="24"/>
          <w:szCs w:val="24"/>
        </w:rPr>
        <w:t>20</w:t>
      </w:r>
      <w:r w:rsidR="006C2D38">
        <w:rPr>
          <w:b/>
          <w:snapToGrid w:val="0"/>
          <w:sz w:val="24"/>
          <w:szCs w:val="24"/>
        </w:rPr>
        <w:t xml:space="preserve">23, </w:t>
      </w:r>
      <w:r w:rsidR="004C36B2">
        <w:rPr>
          <w:b/>
          <w:snapToGrid w:val="0"/>
          <w:sz w:val="22"/>
          <w:szCs w:val="22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28A4DE10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Linda Smith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4DBE2643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D97E30">
        <w:rPr>
          <w:snapToGrid w:val="0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6DEE34A3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67F96351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D97E30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823F9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Pam Turner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7D05C34E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AB2C38">
        <w:rPr>
          <w:snapToGrid w:val="0"/>
          <w:sz w:val="22"/>
          <w:szCs w:val="22"/>
        </w:rPr>
        <w:t>9:0</w:t>
      </w:r>
      <w:r w:rsidR="00CB2EE8">
        <w:rPr>
          <w:snapToGrid w:val="0"/>
          <w:sz w:val="22"/>
          <w:szCs w:val="22"/>
        </w:rPr>
        <w:t>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1DD2CF99" w14:textId="1D60BB55" w:rsidR="000E0BEA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 w:rsidR="000C2E0A">
        <w:rPr>
          <w:b/>
          <w:bCs/>
          <w:snapToGrid w:val="0"/>
          <w:sz w:val="22"/>
          <w:szCs w:val="22"/>
          <w:u w:val="single"/>
        </w:rPr>
        <w:t xml:space="preserve"> </w:t>
      </w:r>
      <w:r w:rsidR="000E0771">
        <w:rPr>
          <w:snapToGrid w:val="0"/>
          <w:sz w:val="22"/>
          <w:szCs w:val="22"/>
        </w:rPr>
        <w:t xml:space="preserve"> Laquita Talley invited everyone to the new weekly prayer meeting.  It occurs every Monday night 7pm at Longhurst Park.</w:t>
      </w: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0DE6B08E" w14:textId="63D5FF54" w:rsidR="00146A69" w:rsidRDefault="00E17DFF" w:rsidP="00146A69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0E0771">
        <w:rPr>
          <w:snapToGrid w:val="0"/>
          <w:sz w:val="22"/>
          <w:szCs w:val="22"/>
        </w:rPr>
        <w:t>June 13</w:t>
      </w:r>
      <w:r w:rsidR="00B703F7">
        <w:rPr>
          <w:snapToGrid w:val="0"/>
          <w:sz w:val="22"/>
          <w:szCs w:val="22"/>
        </w:rPr>
        <w:t>, 202</w:t>
      </w:r>
      <w:r w:rsidR="00152D5E">
        <w:rPr>
          <w:snapToGrid w:val="0"/>
          <w:sz w:val="22"/>
          <w:szCs w:val="22"/>
        </w:rPr>
        <w:t>3</w:t>
      </w:r>
      <w:r w:rsidR="00FD3D5C">
        <w:rPr>
          <w:snapToGrid w:val="0"/>
          <w:sz w:val="22"/>
          <w:szCs w:val="22"/>
        </w:rPr>
        <w:t xml:space="preserve">.  </w:t>
      </w:r>
      <w:r w:rsidR="00FD3D5C" w:rsidRPr="00D51673">
        <w:rPr>
          <w:snapToGrid w:val="0"/>
          <w:sz w:val="22"/>
          <w:szCs w:val="22"/>
        </w:rPr>
        <w:t xml:space="preserve">A motion to accept </w:t>
      </w:r>
      <w:r w:rsidR="006C2D38">
        <w:rPr>
          <w:snapToGrid w:val="0"/>
          <w:sz w:val="22"/>
          <w:szCs w:val="22"/>
        </w:rPr>
        <w:t>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0E0771">
        <w:rPr>
          <w:snapToGrid w:val="0"/>
          <w:sz w:val="22"/>
          <w:szCs w:val="22"/>
        </w:rPr>
        <w:t>Russ Longhurst</w:t>
      </w:r>
      <w:r w:rsidR="00AE70DD">
        <w:rPr>
          <w:snapToGrid w:val="0"/>
          <w:sz w:val="22"/>
          <w:szCs w:val="22"/>
        </w:rPr>
        <w:t xml:space="preserve"> and</w:t>
      </w:r>
      <w:r w:rsidR="00FD3D5C">
        <w:rPr>
          <w:snapToGrid w:val="0"/>
          <w:sz w:val="22"/>
          <w:szCs w:val="22"/>
        </w:rPr>
        <w:t xml:space="preserve"> seconded by</w:t>
      </w:r>
      <w:r w:rsidR="000C2E0A">
        <w:rPr>
          <w:snapToGrid w:val="0"/>
          <w:sz w:val="22"/>
          <w:szCs w:val="22"/>
        </w:rPr>
        <w:t xml:space="preserve"> </w:t>
      </w:r>
      <w:r w:rsidR="000E0771">
        <w:rPr>
          <w:snapToGrid w:val="0"/>
          <w:sz w:val="22"/>
          <w:szCs w:val="22"/>
        </w:rPr>
        <w:t>Harry Green</w:t>
      </w:r>
      <w:r w:rsidR="00FE6A28">
        <w:rPr>
          <w:snapToGrid w:val="0"/>
          <w:sz w:val="22"/>
          <w:szCs w:val="22"/>
        </w:rPr>
        <w:t>.</w:t>
      </w:r>
      <w:r w:rsidR="00FD3D5C">
        <w:rPr>
          <w:snapToGrid w:val="0"/>
          <w:sz w:val="22"/>
          <w:szCs w:val="22"/>
        </w:rPr>
        <w:t xml:space="preserve">  This motion carried unanimously. </w:t>
      </w:r>
      <w:r w:rsidR="000E0771" w:rsidRPr="00D51673">
        <w:rPr>
          <w:snapToGrid w:val="0"/>
          <w:sz w:val="22"/>
          <w:szCs w:val="22"/>
        </w:rPr>
        <w:t>The minutes were read by the City Council Members for the</w:t>
      </w:r>
      <w:r w:rsidR="000E0771">
        <w:rPr>
          <w:snapToGrid w:val="0"/>
          <w:sz w:val="22"/>
          <w:szCs w:val="22"/>
        </w:rPr>
        <w:t xml:space="preserve"> meeting on June </w:t>
      </w:r>
      <w:r w:rsidR="000E0771">
        <w:rPr>
          <w:snapToGrid w:val="0"/>
          <w:sz w:val="22"/>
          <w:szCs w:val="22"/>
        </w:rPr>
        <w:t>21</w:t>
      </w:r>
      <w:r w:rsidR="000E0771">
        <w:rPr>
          <w:snapToGrid w:val="0"/>
          <w:sz w:val="22"/>
          <w:szCs w:val="22"/>
        </w:rPr>
        <w:t xml:space="preserve">, 2023.  </w:t>
      </w:r>
      <w:r w:rsidR="000E0771" w:rsidRPr="00D51673">
        <w:rPr>
          <w:snapToGrid w:val="0"/>
          <w:sz w:val="22"/>
          <w:szCs w:val="22"/>
        </w:rPr>
        <w:t xml:space="preserve">A motion to accept </w:t>
      </w:r>
      <w:r w:rsidR="000E0771">
        <w:rPr>
          <w:snapToGrid w:val="0"/>
          <w:sz w:val="22"/>
          <w:szCs w:val="22"/>
        </w:rPr>
        <w:t>was</w:t>
      </w:r>
      <w:r w:rsidR="000E0771" w:rsidRPr="00D51673">
        <w:rPr>
          <w:snapToGrid w:val="0"/>
          <w:sz w:val="22"/>
          <w:szCs w:val="22"/>
        </w:rPr>
        <w:t xml:space="preserve"> made</w:t>
      </w:r>
      <w:r w:rsidR="000E0771">
        <w:rPr>
          <w:snapToGrid w:val="0"/>
          <w:sz w:val="22"/>
          <w:szCs w:val="22"/>
        </w:rPr>
        <w:t xml:space="preserve"> by</w:t>
      </w:r>
      <w:r w:rsidR="000E0771" w:rsidRPr="00D51673">
        <w:rPr>
          <w:snapToGrid w:val="0"/>
          <w:sz w:val="22"/>
          <w:szCs w:val="22"/>
        </w:rPr>
        <w:t xml:space="preserve"> </w:t>
      </w:r>
      <w:r w:rsidR="000E0771">
        <w:rPr>
          <w:snapToGrid w:val="0"/>
          <w:sz w:val="22"/>
          <w:szCs w:val="22"/>
        </w:rPr>
        <w:t xml:space="preserve">Harry Green and seconded by Russ Longhurst.  This motion carried unanimously.  </w:t>
      </w:r>
      <w:r w:rsidR="00146A69">
        <w:rPr>
          <w:snapToGrid w:val="0"/>
          <w:sz w:val="22"/>
          <w:szCs w:val="22"/>
        </w:rPr>
        <w:t xml:space="preserve"> </w:t>
      </w:r>
    </w:p>
    <w:p w14:paraId="222AC44C" w14:textId="7A1D4F7A" w:rsidR="001602D6" w:rsidRDefault="001602D6" w:rsidP="001602D6">
      <w:pPr>
        <w:widowControl w:val="0"/>
        <w:rPr>
          <w:snapToGrid w:val="0"/>
          <w:sz w:val="22"/>
          <w:szCs w:val="22"/>
        </w:rPr>
      </w:pPr>
    </w:p>
    <w:p w14:paraId="221EB9D3" w14:textId="7581A629" w:rsidR="009C7573" w:rsidRPr="009C7573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E51FA8">
        <w:rPr>
          <w:snapToGrid w:val="0"/>
          <w:sz w:val="22"/>
          <w:szCs w:val="22"/>
        </w:rPr>
        <w:t xml:space="preserve"> </w:t>
      </w:r>
      <w:r w:rsidR="000E0771">
        <w:rPr>
          <w:snapToGrid w:val="0"/>
          <w:sz w:val="22"/>
          <w:szCs w:val="22"/>
        </w:rPr>
        <w:t>June</w:t>
      </w:r>
      <w:r w:rsidR="00967854">
        <w:rPr>
          <w:snapToGrid w:val="0"/>
          <w:sz w:val="22"/>
          <w:szCs w:val="22"/>
        </w:rPr>
        <w:t xml:space="preserve"> </w:t>
      </w:r>
      <w:r w:rsidR="000500C6">
        <w:rPr>
          <w:snapToGrid w:val="0"/>
          <w:sz w:val="22"/>
          <w:szCs w:val="22"/>
        </w:rPr>
        <w:t>202</w:t>
      </w:r>
      <w:r w:rsidR="00152D5E">
        <w:rPr>
          <w:snapToGrid w:val="0"/>
          <w:sz w:val="22"/>
          <w:szCs w:val="22"/>
        </w:rPr>
        <w:t>3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 by the City Council Members and</w:t>
      </w:r>
      <w:r w:rsidR="009E44C3">
        <w:rPr>
          <w:snapToGrid w:val="0"/>
          <w:sz w:val="22"/>
          <w:szCs w:val="22"/>
        </w:rPr>
        <w:t xml:space="preserve"> </w:t>
      </w:r>
      <w:r w:rsidR="009E44C3" w:rsidRPr="00D51673">
        <w:rPr>
          <w:snapToGrid w:val="0"/>
          <w:sz w:val="22"/>
          <w:szCs w:val="22"/>
        </w:rPr>
        <w:t>approved as read</w:t>
      </w:r>
      <w:r w:rsidR="009E44C3">
        <w:rPr>
          <w:snapToGrid w:val="0"/>
          <w:sz w:val="22"/>
          <w:szCs w:val="22"/>
        </w:rPr>
        <w:t>.</w:t>
      </w:r>
      <w:r w:rsidR="006C2D38">
        <w:rPr>
          <w:snapToGrid w:val="0"/>
          <w:sz w:val="22"/>
          <w:szCs w:val="22"/>
        </w:rPr>
        <w:t xml:space="preserve"> </w:t>
      </w:r>
      <w:r w:rsidR="005D0F33">
        <w:rPr>
          <w:snapToGrid w:val="0"/>
          <w:sz w:val="22"/>
          <w:szCs w:val="22"/>
        </w:rPr>
        <w:t xml:space="preserve">A motion to accept the report was made by </w:t>
      </w:r>
      <w:r w:rsidR="000E0771">
        <w:rPr>
          <w:snapToGrid w:val="0"/>
          <w:sz w:val="22"/>
          <w:szCs w:val="22"/>
        </w:rPr>
        <w:t>Harry Green</w:t>
      </w:r>
      <w:r w:rsidR="005D0F33">
        <w:rPr>
          <w:snapToGrid w:val="0"/>
          <w:sz w:val="22"/>
          <w:szCs w:val="22"/>
        </w:rPr>
        <w:t xml:space="preserve"> and seconded </w:t>
      </w:r>
      <w:r w:rsidR="000E0771">
        <w:rPr>
          <w:snapToGrid w:val="0"/>
          <w:sz w:val="22"/>
          <w:szCs w:val="22"/>
        </w:rPr>
        <w:t>by Russ Longhurst</w:t>
      </w:r>
      <w:r w:rsidR="005D0F33">
        <w:rPr>
          <w:snapToGrid w:val="0"/>
          <w:sz w:val="22"/>
          <w:szCs w:val="22"/>
        </w:rPr>
        <w:t xml:space="preserve">.  This motion carried unanimously. 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40080B6C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0E0771">
        <w:rPr>
          <w:snapToGrid w:val="0"/>
          <w:sz w:val="22"/>
          <w:szCs w:val="22"/>
        </w:rPr>
        <w:t>Chief Clinard gave the report and stated all is good.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780F0143" w14:textId="0B269215" w:rsidR="00585AE4" w:rsidRDefault="001C2122" w:rsidP="00643439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475D5C">
        <w:rPr>
          <w:snapToGrid w:val="0"/>
          <w:sz w:val="22"/>
          <w:szCs w:val="22"/>
        </w:rPr>
        <w:tab/>
      </w:r>
      <w:r w:rsidR="00477736">
        <w:rPr>
          <w:snapToGrid w:val="0"/>
          <w:sz w:val="22"/>
          <w:szCs w:val="22"/>
        </w:rPr>
        <w:t xml:space="preserve">Benn Stahl gave the </w:t>
      </w:r>
      <w:r w:rsidR="005865D6">
        <w:rPr>
          <w:snapToGrid w:val="0"/>
          <w:sz w:val="22"/>
          <w:szCs w:val="22"/>
        </w:rPr>
        <w:t>report,</w:t>
      </w:r>
      <w:r w:rsidR="00477736">
        <w:rPr>
          <w:snapToGrid w:val="0"/>
          <w:sz w:val="22"/>
          <w:szCs w:val="22"/>
        </w:rPr>
        <w:t xml:space="preserve"> and it is attached. </w:t>
      </w:r>
      <w:r w:rsidR="008C431B">
        <w:rPr>
          <w:snapToGrid w:val="0"/>
          <w:sz w:val="22"/>
          <w:szCs w:val="22"/>
        </w:rPr>
        <w:t xml:space="preserve"> </w:t>
      </w:r>
    </w:p>
    <w:p w14:paraId="4AA8F67E" w14:textId="7E498F82" w:rsidR="00157E6A" w:rsidRDefault="00C63D23" w:rsidP="0064343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441F6E">
        <w:rPr>
          <w:snapToGrid w:val="0"/>
          <w:sz w:val="22"/>
          <w:szCs w:val="22"/>
        </w:rPr>
        <w:t xml:space="preserve"> </w:t>
      </w:r>
    </w:p>
    <w:p w14:paraId="72148DBE" w14:textId="61BEEBF2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="00787376">
        <w:rPr>
          <w:bCs/>
          <w:snapToGrid w:val="0"/>
          <w:sz w:val="22"/>
          <w:szCs w:val="22"/>
        </w:rPr>
        <w:t xml:space="preserve"> </w:t>
      </w:r>
      <w:r w:rsidR="009C7573">
        <w:rPr>
          <w:bCs/>
          <w:snapToGrid w:val="0"/>
          <w:sz w:val="22"/>
          <w:szCs w:val="22"/>
        </w:rPr>
        <w:t xml:space="preserve"> </w:t>
      </w:r>
      <w:r w:rsidR="00152D5E">
        <w:rPr>
          <w:bCs/>
          <w:snapToGrid w:val="0"/>
          <w:sz w:val="22"/>
          <w:szCs w:val="22"/>
        </w:rPr>
        <w:t>Chief Blumel gave the report, and it is attached.</w:t>
      </w:r>
      <w:r w:rsidR="00783CEF">
        <w:rPr>
          <w:bCs/>
          <w:snapToGrid w:val="0"/>
          <w:sz w:val="22"/>
          <w:szCs w:val="22"/>
        </w:rPr>
        <w:t xml:space="preserve"> 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08375E1C" w14:textId="7573C489" w:rsidR="004110C8" w:rsidRPr="00013BE1" w:rsidRDefault="00157E6A" w:rsidP="003D48A6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</w:t>
      </w:r>
      <w:r w:rsidR="004110C8" w:rsidRPr="00157E6A">
        <w:rPr>
          <w:b/>
          <w:snapToGrid w:val="0"/>
          <w:sz w:val="22"/>
          <w:szCs w:val="22"/>
          <w:u w:val="single"/>
        </w:rPr>
        <w:t>-</w:t>
      </w:r>
      <w:r w:rsidR="00013BE1">
        <w:rPr>
          <w:b/>
          <w:snapToGrid w:val="0"/>
          <w:sz w:val="22"/>
          <w:szCs w:val="22"/>
        </w:rPr>
        <w:t xml:space="preserve"> </w:t>
      </w:r>
      <w:r w:rsidR="000E0771">
        <w:rPr>
          <w:bCs/>
          <w:snapToGrid w:val="0"/>
          <w:sz w:val="22"/>
          <w:szCs w:val="22"/>
        </w:rPr>
        <w:t>None</w:t>
      </w:r>
      <w:r w:rsidR="00885D4B">
        <w:rPr>
          <w:bCs/>
          <w:snapToGrid w:val="0"/>
          <w:sz w:val="22"/>
          <w:szCs w:val="22"/>
        </w:rPr>
        <w:t>.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271A01EF" w14:textId="77777777" w:rsidR="00023F96" w:rsidRPr="00023F96" w:rsidRDefault="00023F96" w:rsidP="00023F96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300F489B" w14:textId="63D88F0D" w:rsidR="00293CDE" w:rsidRPr="00C34607" w:rsidRDefault="004F092A" w:rsidP="004F092A">
      <w:pPr>
        <w:pStyle w:val="ListParagraph"/>
        <w:widowControl w:val="0"/>
        <w:numPr>
          <w:ilvl w:val="0"/>
          <w:numId w:val="39"/>
        </w:numPr>
        <w:rPr>
          <w:b/>
          <w:snapToGrid w:val="0"/>
          <w:sz w:val="22"/>
          <w:szCs w:val="22"/>
          <w:u w:val="single"/>
        </w:rPr>
      </w:pPr>
      <w:r w:rsidRPr="0003082C">
        <w:rPr>
          <w:b/>
          <w:snapToGrid w:val="0"/>
          <w:sz w:val="22"/>
          <w:szCs w:val="22"/>
        </w:rPr>
        <w:t>South Guthrie Water</w:t>
      </w:r>
      <w:r w:rsidR="005A39BB">
        <w:rPr>
          <w:b/>
          <w:snapToGrid w:val="0"/>
          <w:sz w:val="22"/>
          <w:szCs w:val="22"/>
        </w:rPr>
        <w:t>-</w:t>
      </w:r>
      <w:r w:rsidR="00173B83">
        <w:rPr>
          <w:b/>
          <w:snapToGrid w:val="0"/>
          <w:sz w:val="22"/>
          <w:szCs w:val="22"/>
        </w:rPr>
        <w:t xml:space="preserve"> </w:t>
      </w:r>
      <w:r w:rsidR="000E0771">
        <w:rPr>
          <w:bCs/>
          <w:snapToGrid w:val="0"/>
          <w:sz w:val="22"/>
          <w:szCs w:val="22"/>
        </w:rPr>
        <w:t xml:space="preserve">Benn has agreement.  Attorney Traughber will review and present at next meeting. </w:t>
      </w:r>
      <w:r w:rsidR="00703C1C">
        <w:rPr>
          <w:bCs/>
          <w:snapToGrid w:val="0"/>
          <w:sz w:val="22"/>
          <w:szCs w:val="22"/>
        </w:rPr>
        <w:t xml:space="preserve"> </w:t>
      </w:r>
    </w:p>
    <w:p w14:paraId="29A7692D" w14:textId="44501997" w:rsidR="00703C1C" w:rsidRPr="00B21537" w:rsidRDefault="00C34607" w:rsidP="00B21537">
      <w:pPr>
        <w:pStyle w:val="ListParagraph"/>
        <w:widowControl w:val="0"/>
        <w:numPr>
          <w:ilvl w:val="0"/>
          <w:numId w:val="39"/>
        </w:num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Social Media Polic</w:t>
      </w:r>
      <w:r w:rsidRPr="00C34607">
        <w:rPr>
          <w:b/>
          <w:snapToGrid w:val="0"/>
          <w:sz w:val="22"/>
          <w:szCs w:val="22"/>
        </w:rPr>
        <w:t xml:space="preserve">y- </w:t>
      </w:r>
      <w:r w:rsidR="000E0771">
        <w:rPr>
          <w:bCs/>
          <w:snapToGrid w:val="0"/>
          <w:sz w:val="22"/>
          <w:szCs w:val="22"/>
        </w:rPr>
        <w:t>Table until next month</w:t>
      </w:r>
    </w:p>
    <w:p w14:paraId="54071F46" w14:textId="3F023919" w:rsidR="0066645A" w:rsidRPr="00795095" w:rsidRDefault="0066645A" w:rsidP="00795095">
      <w:pPr>
        <w:widowControl w:val="0"/>
        <w:ind w:left="1080"/>
        <w:rPr>
          <w:b/>
          <w:snapToGrid w:val="0"/>
          <w:sz w:val="22"/>
          <w:szCs w:val="22"/>
        </w:rPr>
      </w:pPr>
    </w:p>
    <w:p w14:paraId="6BE5E239" w14:textId="21D8DA45" w:rsidR="000C2E0A" w:rsidRPr="00C34607" w:rsidRDefault="000C2E0A" w:rsidP="005E5E77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75CC5E2F" w14:textId="77777777" w:rsidR="000C2E0A" w:rsidRPr="000C2E0A" w:rsidRDefault="000C2E0A" w:rsidP="000C2E0A">
      <w:pPr>
        <w:pStyle w:val="ListParagraph"/>
        <w:widowControl w:val="0"/>
        <w:rPr>
          <w:b/>
          <w:snapToGrid w:val="0"/>
          <w:sz w:val="22"/>
          <w:szCs w:val="22"/>
          <w:u w:val="single"/>
        </w:rPr>
      </w:pPr>
    </w:p>
    <w:p w14:paraId="4248E878" w14:textId="2FD87C41" w:rsidR="004A56A2" w:rsidRDefault="00DD6B42" w:rsidP="00B703F7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3B53CD">
        <w:rPr>
          <w:b/>
          <w:snapToGrid w:val="0"/>
          <w:sz w:val="22"/>
          <w:szCs w:val="22"/>
          <w:u w:val="single"/>
        </w:rPr>
        <w:t>:</w:t>
      </w:r>
    </w:p>
    <w:p w14:paraId="3422F21A" w14:textId="77777777" w:rsidR="000E0771" w:rsidRDefault="000E0771" w:rsidP="00B703F7">
      <w:pPr>
        <w:widowControl w:val="0"/>
        <w:rPr>
          <w:b/>
          <w:snapToGrid w:val="0"/>
          <w:sz w:val="22"/>
          <w:szCs w:val="22"/>
          <w:u w:val="single"/>
        </w:rPr>
      </w:pPr>
    </w:p>
    <w:p w14:paraId="37F17810" w14:textId="69C20305" w:rsidR="000E0771" w:rsidRPr="004E7FC2" w:rsidRDefault="000E0771" w:rsidP="004E7FC2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 w:rsidRPr="004E7FC2">
        <w:rPr>
          <w:b/>
          <w:snapToGrid w:val="0"/>
          <w:sz w:val="22"/>
          <w:szCs w:val="22"/>
        </w:rPr>
        <w:t>Google Lindsay Slack-</w:t>
      </w:r>
      <w:r w:rsidRPr="004E7FC2">
        <w:rPr>
          <w:bCs/>
          <w:snapToGrid w:val="0"/>
          <w:sz w:val="22"/>
          <w:szCs w:val="22"/>
        </w:rPr>
        <w:t xml:space="preserve"> Lindsay is a representative of Google and presented google street view and how </w:t>
      </w:r>
      <w:r w:rsidRPr="004E7FC2">
        <w:rPr>
          <w:bCs/>
          <w:snapToGrid w:val="0"/>
          <w:sz w:val="22"/>
          <w:szCs w:val="22"/>
        </w:rPr>
        <w:lastRenderedPageBreak/>
        <w:t xml:space="preserve">she feels it would benefit our growing city.  The council would like to look into it more, so no decision was made. </w:t>
      </w:r>
    </w:p>
    <w:p w14:paraId="7BB31103" w14:textId="77777777" w:rsidR="000E0771" w:rsidRDefault="000E0771" w:rsidP="00B703F7">
      <w:pPr>
        <w:widowControl w:val="0"/>
        <w:rPr>
          <w:bCs/>
          <w:snapToGrid w:val="0"/>
          <w:sz w:val="22"/>
          <w:szCs w:val="22"/>
        </w:rPr>
      </w:pPr>
    </w:p>
    <w:p w14:paraId="6EBF5FC0" w14:textId="1002A83E" w:rsidR="000E0771" w:rsidRPr="004E7FC2" w:rsidRDefault="000E0771" w:rsidP="004E7FC2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 w:rsidRPr="004E7FC2">
        <w:rPr>
          <w:b/>
          <w:snapToGrid w:val="0"/>
          <w:sz w:val="22"/>
          <w:szCs w:val="22"/>
        </w:rPr>
        <w:t>1st Reading Ordinance 2023-4 An Ordinance Amending Section 14 of the City of Guthrie, Kentucky, Sewer Use Ordinance-</w:t>
      </w:r>
      <w:r w:rsidRPr="004E7FC2">
        <w:rPr>
          <w:bCs/>
          <w:snapToGrid w:val="0"/>
          <w:sz w:val="22"/>
          <w:szCs w:val="22"/>
        </w:rPr>
        <w:t xml:space="preserve"> first reading took place this </w:t>
      </w:r>
      <w:r w:rsidR="00EC3CCA" w:rsidRPr="004E7FC2">
        <w:rPr>
          <w:bCs/>
          <w:snapToGrid w:val="0"/>
          <w:sz w:val="22"/>
          <w:szCs w:val="22"/>
        </w:rPr>
        <w:t>night.</w:t>
      </w:r>
    </w:p>
    <w:p w14:paraId="7994D3A8" w14:textId="77777777" w:rsidR="000E0771" w:rsidRDefault="000E0771" w:rsidP="00B703F7">
      <w:pPr>
        <w:widowControl w:val="0"/>
        <w:rPr>
          <w:bCs/>
          <w:snapToGrid w:val="0"/>
          <w:sz w:val="22"/>
          <w:szCs w:val="22"/>
        </w:rPr>
      </w:pPr>
    </w:p>
    <w:p w14:paraId="64A79A86" w14:textId="22525734" w:rsidR="000E0771" w:rsidRPr="004E7FC2" w:rsidRDefault="000E0771" w:rsidP="004E7FC2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 w:rsidRPr="004E7FC2">
        <w:rPr>
          <w:b/>
          <w:snapToGrid w:val="0"/>
          <w:sz w:val="22"/>
          <w:szCs w:val="22"/>
        </w:rPr>
        <w:t>Appointment of Laquita Talley to the Guthrie Tourism Committee-</w:t>
      </w:r>
      <w:r w:rsidRPr="004E7FC2">
        <w:rPr>
          <w:bCs/>
          <w:snapToGrid w:val="0"/>
          <w:sz w:val="22"/>
          <w:szCs w:val="22"/>
        </w:rPr>
        <w:t xml:space="preserve"> This was tabled to review conflicts of interest. </w:t>
      </w:r>
    </w:p>
    <w:p w14:paraId="266EEB4A" w14:textId="77777777" w:rsidR="000E0771" w:rsidRDefault="000E0771" w:rsidP="00B703F7">
      <w:pPr>
        <w:widowControl w:val="0"/>
        <w:rPr>
          <w:bCs/>
          <w:snapToGrid w:val="0"/>
          <w:sz w:val="22"/>
          <w:szCs w:val="22"/>
        </w:rPr>
      </w:pPr>
    </w:p>
    <w:p w14:paraId="652D2818" w14:textId="578F76B9" w:rsidR="000E0771" w:rsidRPr="004E7FC2" w:rsidRDefault="000E0771" w:rsidP="004E7FC2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 w:rsidRPr="004E7FC2">
        <w:rPr>
          <w:b/>
          <w:snapToGrid w:val="0"/>
          <w:sz w:val="22"/>
          <w:szCs w:val="22"/>
        </w:rPr>
        <w:t xml:space="preserve">Policy Change to Include New Year’s Eve as a Holiday- </w:t>
      </w:r>
      <w:r w:rsidRPr="004E7FC2">
        <w:rPr>
          <w:bCs/>
          <w:snapToGrid w:val="0"/>
          <w:sz w:val="22"/>
          <w:szCs w:val="22"/>
        </w:rPr>
        <w:t xml:space="preserve">a motion to approve was made by Harry Green and seconded by Linda Smith.  This motion carried unanimously. </w:t>
      </w:r>
    </w:p>
    <w:p w14:paraId="699DBF50" w14:textId="77777777" w:rsidR="00020E04" w:rsidRDefault="00020E04" w:rsidP="00B703F7">
      <w:pPr>
        <w:widowControl w:val="0"/>
        <w:rPr>
          <w:bCs/>
          <w:snapToGrid w:val="0"/>
          <w:sz w:val="22"/>
          <w:szCs w:val="22"/>
        </w:rPr>
      </w:pPr>
    </w:p>
    <w:p w14:paraId="0AB3F81B" w14:textId="0F768602" w:rsidR="00020E04" w:rsidRPr="004E7FC2" w:rsidRDefault="00020E04" w:rsidP="004E7FC2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 w:rsidRPr="004E7FC2">
        <w:rPr>
          <w:b/>
          <w:snapToGrid w:val="0"/>
          <w:sz w:val="22"/>
          <w:szCs w:val="22"/>
        </w:rPr>
        <w:t>Open Records Policy Amendment-</w:t>
      </w:r>
      <w:r w:rsidRPr="004E7FC2">
        <w:rPr>
          <w:bCs/>
          <w:snapToGrid w:val="0"/>
          <w:sz w:val="22"/>
          <w:szCs w:val="22"/>
        </w:rPr>
        <w:t xml:space="preserve">this amendment removes the verbiage that a specific form is required.  A motion to approve was made by Chad Johnson and seconded by Harry Green. This motion carried unanimously. </w:t>
      </w:r>
    </w:p>
    <w:p w14:paraId="7F6B48C9" w14:textId="77777777" w:rsidR="00020E04" w:rsidRDefault="00020E04" w:rsidP="00B703F7">
      <w:pPr>
        <w:widowControl w:val="0"/>
        <w:rPr>
          <w:bCs/>
          <w:snapToGrid w:val="0"/>
          <w:sz w:val="22"/>
          <w:szCs w:val="22"/>
        </w:rPr>
      </w:pPr>
    </w:p>
    <w:p w14:paraId="5969741C" w14:textId="24B4111A" w:rsidR="00020E04" w:rsidRPr="004E7FC2" w:rsidRDefault="00020E04" w:rsidP="004E7FC2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 w:rsidRPr="004E7FC2">
        <w:rPr>
          <w:b/>
          <w:snapToGrid w:val="0"/>
          <w:sz w:val="22"/>
          <w:szCs w:val="22"/>
        </w:rPr>
        <w:t xml:space="preserve">Code Enforcement for Inhabited Homes- </w:t>
      </w:r>
      <w:r w:rsidRPr="004E7FC2">
        <w:rPr>
          <w:bCs/>
          <w:snapToGrid w:val="0"/>
          <w:sz w:val="22"/>
          <w:szCs w:val="22"/>
        </w:rPr>
        <w:t xml:space="preserve">discussions were had regarding whether or not the city should file code </w:t>
      </w:r>
      <w:r w:rsidR="00A24DE2" w:rsidRPr="004E7FC2">
        <w:rPr>
          <w:bCs/>
          <w:snapToGrid w:val="0"/>
          <w:sz w:val="22"/>
          <w:szCs w:val="22"/>
        </w:rPr>
        <w:t xml:space="preserve">violation liens again homes that are currently being lived in.  It was approved for them to do so.  A motion was made by Chad Johnson and seconded by Russ Longhurst.  This motion carried unanimously. </w:t>
      </w:r>
    </w:p>
    <w:p w14:paraId="5908F125" w14:textId="77777777" w:rsidR="00A24DE2" w:rsidRDefault="00A24DE2" w:rsidP="00B703F7">
      <w:pPr>
        <w:widowControl w:val="0"/>
        <w:rPr>
          <w:bCs/>
          <w:snapToGrid w:val="0"/>
          <w:sz w:val="22"/>
          <w:szCs w:val="22"/>
        </w:rPr>
      </w:pPr>
    </w:p>
    <w:p w14:paraId="7E827122" w14:textId="73F750EE" w:rsidR="00A24DE2" w:rsidRPr="004E7FC2" w:rsidRDefault="00A24DE2" w:rsidP="004E7FC2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 w:rsidRPr="004E7FC2">
        <w:rPr>
          <w:b/>
          <w:snapToGrid w:val="0"/>
          <w:sz w:val="22"/>
          <w:szCs w:val="22"/>
        </w:rPr>
        <w:t>Income from the Sale of State Street Lot-</w:t>
      </w:r>
      <w:r w:rsidRPr="004E7FC2">
        <w:rPr>
          <w:bCs/>
          <w:snapToGrid w:val="0"/>
          <w:sz w:val="22"/>
          <w:szCs w:val="22"/>
        </w:rPr>
        <w:t xml:space="preserve"> we have a check for $18,785 that needs to be allocated to a certain expense line in the budget.  </w:t>
      </w:r>
      <w:r w:rsidR="00EC3CCA" w:rsidRPr="004E7FC2">
        <w:rPr>
          <w:bCs/>
          <w:snapToGrid w:val="0"/>
          <w:sz w:val="22"/>
          <w:szCs w:val="22"/>
        </w:rPr>
        <w:t xml:space="preserve">It was decided to increase the Contingency line item to use for emergencies. </w:t>
      </w:r>
    </w:p>
    <w:p w14:paraId="07C3E3B7" w14:textId="77777777" w:rsidR="00EC3CCA" w:rsidRDefault="00EC3CCA" w:rsidP="00B703F7">
      <w:pPr>
        <w:widowControl w:val="0"/>
        <w:rPr>
          <w:bCs/>
          <w:snapToGrid w:val="0"/>
          <w:sz w:val="22"/>
          <w:szCs w:val="22"/>
        </w:rPr>
      </w:pPr>
    </w:p>
    <w:p w14:paraId="3A9DA1E6" w14:textId="77777777" w:rsidR="00795095" w:rsidRDefault="00EC3CCA" w:rsidP="00B703F7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 w:rsidRPr="004E7FC2">
        <w:rPr>
          <w:b/>
          <w:snapToGrid w:val="0"/>
          <w:sz w:val="22"/>
          <w:szCs w:val="22"/>
        </w:rPr>
        <w:t>1</w:t>
      </w:r>
      <w:r w:rsidRPr="004E7FC2">
        <w:rPr>
          <w:b/>
          <w:snapToGrid w:val="0"/>
          <w:sz w:val="22"/>
          <w:szCs w:val="22"/>
          <w:vertAlign w:val="superscript"/>
        </w:rPr>
        <w:t>st</w:t>
      </w:r>
      <w:r w:rsidRPr="004E7FC2">
        <w:rPr>
          <w:b/>
          <w:snapToGrid w:val="0"/>
          <w:sz w:val="22"/>
          <w:szCs w:val="22"/>
        </w:rPr>
        <w:t xml:space="preserve"> Reading Ordinance 2023-5 An Ordinance Annexing to the City of Guthrie, Kentucky a 45.856 Acre Tract Lying Adjacent to the Present City Boundaries North of U.S. Highway 79 and South of Kentucky Highway 294- </w:t>
      </w:r>
      <w:r w:rsidRPr="004E7FC2">
        <w:rPr>
          <w:bCs/>
          <w:snapToGrid w:val="0"/>
          <w:sz w:val="22"/>
          <w:szCs w:val="22"/>
        </w:rPr>
        <w:t>first reading took place this night.</w:t>
      </w:r>
    </w:p>
    <w:p w14:paraId="06F85E99" w14:textId="77777777" w:rsidR="00795095" w:rsidRPr="00795095" w:rsidRDefault="00795095" w:rsidP="00795095">
      <w:pPr>
        <w:pStyle w:val="ListParagraph"/>
        <w:widowControl w:val="0"/>
        <w:rPr>
          <w:bCs/>
          <w:snapToGrid w:val="0"/>
          <w:sz w:val="22"/>
          <w:szCs w:val="22"/>
        </w:rPr>
      </w:pPr>
    </w:p>
    <w:p w14:paraId="1D3D9D57" w14:textId="4C58D536" w:rsidR="00EC3CCA" w:rsidRPr="00795095" w:rsidRDefault="00EC3CCA" w:rsidP="00B703F7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 w:rsidRPr="00795095">
        <w:rPr>
          <w:b/>
          <w:snapToGrid w:val="0"/>
          <w:sz w:val="22"/>
          <w:szCs w:val="22"/>
        </w:rPr>
        <w:t xml:space="preserve">Awarding of the Repaving Project- </w:t>
      </w:r>
      <w:r w:rsidRPr="00795095">
        <w:rPr>
          <w:bCs/>
          <w:snapToGrid w:val="0"/>
          <w:sz w:val="22"/>
          <w:szCs w:val="22"/>
        </w:rPr>
        <w:t xml:space="preserve">a motion was made to accept the bid from Scotty’s Contracting and Stone, LLC for $56,508 by Harry Green and seconded by Chad Johnson.  This motion carried unanimously. </w:t>
      </w:r>
    </w:p>
    <w:p w14:paraId="1CB26FFD" w14:textId="77777777" w:rsidR="00EC3CCA" w:rsidRDefault="00EC3CCA" w:rsidP="00B703F7">
      <w:pPr>
        <w:widowControl w:val="0"/>
        <w:rPr>
          <w:bCs/>
          <w:snapToGrid w:val="0"/>
          <w:sz w:val="22"/>
          <w:szCs w:val="22"/>
        </w:rPr>
      </w:pPr>
    </w:p>
    <w:p w14:paraId="16572670" w14:textId="0151CF3B" w:rsidR="00EC3CCA" w:rsidRPr="00EC3CCA" w:rsidRDefault="00EC3CCA" w:rsidP="00EC3CCA">
      <w:pPr>
        <w:widowControl w:val="0"/>
        <w:spacing w:before="24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Executive Session-KRS 61</w:t>
      </w:r>
      <w:r w:rsidR="00795095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 xml:space="preserve">810 </w:t>
      </w:r>
      <w:r>
        <w:rPr>
          <w:b/>
          <w:i/>
          <w:iCs/>
          <w:snapToGrid w:val="0"/>
          <w:sz w:val="22"/>
          <w:szCs w:val="22"/>
        </w:rPr>
        <w:t>(c) Discussions of proposed pending litigation-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a motion to enter executive session was made by Russ Longhurst at 20:11 and was seconded by Harry Green.  A motion to exit executive session at 20:40 with no action taken was made by Harry Green and seconded by Russ Longhurst.  This motion carried unanimously. </w:t>
      </w:r>
    </w:p>
    <w:p w14:paraId="0BE2DE55" w14:textId="750E9E3A" w:rsidR="004F092A" w:rsidRDefault="004F092A" w:rsidP="00B703F7">
      <w:pPr>
        <w:widowControl w:val="0"/>
        <w:rPr>
          <w:b/>
          <w:snapToGrid w:val="0"/>
          <w:sz w:val="22"/>
          <w:szCs w:val="22"/>
          <w:u w:val="single"/>
        </w:rPr>
      </w:pPr>
    </w:p>
    <w:p w14:paraId="536B6F21" w14:textId="3BEEBDCE" w:rsidR="00FA3022" w:rsidRPr="004E6F4A" w:rsidRDefault="00394535" w:rsidP="0025716A">
      <w:pPr>
        <w:widowControl w:val="0"/>
        <w:rPr>
          <w:snapToGrid w:val="0"/>
          <w:sz w:val="22"/>
          <w:szCs w:val="22"/>
        </w:rPr>
      </w:pPr>
      <w:r w:rsidRPr="00415FEA">
        <w:rPr>
          <w:b/>
          <w:bCs/>
          <w:snapToGrid w:val="0"/>
          <w:sz w:val="22"/>
          <w:szCs w:val="22"/>
        </w:rPr>
        <w:t>Mayor’s FYI</w:t>
      </w:r>
      <w:r w:rsidR="00B21537" w:rsidRPr="00415FEA">
        <w:rPr>
          <w:b/>
          <w:bCs/>
          <w:snapToGrid w:val="0"/>
          <w:sz w:val="22"/>
          <w:szCs w:val="22"/>
        </w:rPr>
        <w:t>-</w:t>
      </w:r>
      <w:r w:rsidR="00B21537">
        <w:rPr>
          <w:b/>
          <w:bCs/>
          <w:snapToGrid w:val="0"/>
          <w:sz w:val="22"/>
          <w:szCs w:val="22"/>
        </w:rPr>
        <w:t xml:space="preserve"> </w:t>
      </w:r>
      <w:r w:rsidR="00276352">
        <w:rPr>
          <w:snapToGrid w:val="0"/>
          <w:sz w:val="22"/>
          <w:szCs w:val="22"/>
        </w:rPr>
        <w:t>none</w:t>
      </w:r>
      <w:r w:rsidR="00362BF0">
        <w:rPr>
          <w:snapToGrid w:val="0"/>
          <w:sz w:val="22"/>
          <w:szCs w:val="22"/>
        </w:rPr>
        <w:t xml:space="preserve">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5A5A491A" w14:textId="0B240CD5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 xml:space="preserve">motion to adjourn at </w:t>
      </w:r>
      <w:r w:rsidR="00362BF0">
        <w:rPr>
          <w:snapToGrid w:val="0"/>
          <w:sz w:val="22"/>
          <w:szCs w:val="22"/>
        </w:rPr>
        <w:t>20</w:t>
      </w:r>
      <w:r w:rsidR="00A31886">
        <w:rPr>
          <w:snapToGrid w:val="0"/>
          <w:sz w:val="22"/>
          <w:szCs w:val="22"/>
        </w:rPr>
        <w:t>:</w:t>
      </w:r>
      <w:r w:rsidR="00276352">
        <w:rPr>
          <w:snapToGrid w:val="0"/>
          <w:sz w:val="22"/>
          <w:szCs w:val="22"/>
        </w:rPr>
        <w:t>41</w:t>
      </w:r>
      <w:r w:rsidR="0046125A">
        <w:rPr>
          <w:snapToGrid w:val="0"/>
          <w:sz w:val="22"/>
          <w:szCs w:val="22"/>
        </w:rPr>
        <w:t xml:space="preserve"> </w:t>
      </w:r>
      <w:r w:rsidR="00B10904" w:rsidRPr="00737D4C">
        <w:rPr>
          <w:snapToGrid w:val="0"/>
          <w:sz w:val="22"/>
          <w:szCs w:val="22"/>
        </w:rPr>
        <w:t>hours</w:t>
      </w:r>
      <w:r w:rsidR="00006420" w:rsidRPr="00737D4C">
        <w:rPr>
          <w:snapToGrid w:val="0"/>
          <w:sz w:val="22"/>
          <w:szCs w:val="22"/>
        </w:rPr>
        <w:t xml:space="preserve"> </w:t>
      </w:r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r w:rsidR="0003664E" w:rsidRPr="00737D4C">
        <w:rPr>
          <w:snapToGrid w:val="0"/>
          <w:sz w:val="22"/>
          <w:szCs w:val="22"/>
        </w:rPr>
        <w:t xml:space="preserve"> made by </w:t>
      </w:r>
      <w:r w:rsidR="00362BF0">
        <w:rPr>
          <w:snapToGrid w:val="0"/>
          <w:sz w:val="22"/>
          <w:szCs w:val="22"/>
        </w:rPr>
        <w:t>Harry Green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15369711" w:rsidR="00E023AB" w:rsidRPr="00737D4C" w:rsidRDefault="00362BF0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Russ Longhurst</w:t>
      </w:r>
      <w:r w:rsidR="00737D4C">
        <w:rPr>
          <w:snapToGrid w:val="0"/>
          <w:sz w:val="22"/>
          <w:szCs w:val="22"/>
        </w:rPr>
        <w:t xml:space="preserve">. </w:t>
      </w:r>
      <w:r w:rsidR="009A6509" w:rsidRPr="00737D4C">
        <w:rPr>
          <w:snapToGrid w:val="0"/>
          <w:sz w:val="22"/>
          <w:szCs w:val="22"/>
        </w:rPr>
        <w:t>This motion carried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22E2EDAB" w14:textId="210FBB2A" w:rsidR="00E17DFF" w:rsidRDefault="00B2153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A31886">
        <w:rPr>
          <w:snapToGrid w:val="0"/>
          <w:sz w:val="22"/>
          <w:szCs w:val="22"/>
        </w:rPr>
        <w:t>s</w:t>
      </w:r>
      <w:r w:rsidR="00BB3B48">
        <w:rPr>
          <w:snapToGrid w:val="0"/>
          <w:sz w:val="22"/>
          <w:szCs w:val="22"/>
        </w:rPr>
        <w:t xml:space="preserve"> </w:t>
      </w:r>
      <w:r w:rsidR="00276352">
        <w:rPr>
          <w:snapToGrid w:val="0"/>
          <w:sz w:val="22"/>
          <w:szCs w:val="22"/>
        </w:rPr>
        <w:t>41</w:t>
      </w:r>
      <w:r w:rsidR="00806F54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="00E17DFF"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76C47CA1" w14:textId="431BC127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9A23E0">
        <w:rPr>
          <w:snapToGrid w:val="0"/>
          <w:sz w:val="22"/>
          <w:szCs w:val="22"/>
        </w:rPr>
        <w:t>Alison Blumel, City</w:t>
      </w:r>
      <w:r w:rsidR="00365808">
        <w:rPr>
          <w:snapToGrid w:val="0"/>
          <w:sz w:val="22"/>
          <w:szCs w:val="22"/>
        </w:rPr>
        <w:t xml:space="preserve">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D47E" w14:textId="77777777" w:rsidR="00CB228A" w:rsidRDefault="00CB228A">
      <w:r>
        <w:separator/>
      </w:r>
    </w:p>
  </w:endnote>
  <w:endnote w:type="continuationSeparator" w:id="0">
    <w:p w14:paraId="246A3A1A" w14:textId="77777777" w:rsidR="00CB228A" w:rsidRDefault="00CB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83ED" w14:textId="77777777" w:rsidR="00CB228A" w:rsidRDefault="00CB228A">
      <w:r>
        <w:separator/>
      </w:r>
    </w:p>
  </w:footnote>
  <w:footnote w:type="continuationSeparator" w:id="0">
    <w:p w14:paraId="38794CBB" w14:textId="77777777" w:rsidR="00CB228A" w:rsidRDefault="00CB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3F132E6"/>
    <w:multiLevelType w:val="hybridMultilevel"/>
    <w:tmpl w:val="BFB287C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6F1516C"/>
    <w:multiLevelType w:val="hybridMultilevel"/>
    <w:tmpl w:val="D5B2BF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7EC3B26"/>
    <w:multiLevelType w:val="hybridMultilevel"/>
    <w:tmpl w:val="9C8E7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1D72"/>
    <w:multiLevelType w:val="hybridMultilevel"/>
    <w:tmpl w:val="426CA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3F169AB"/>
    <w:multiLevelType w:val="hybridMultilevel"/>
    <w:tmpl w:val="4ACCE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586F88"/>
    <w:multiLevelType w:val="hybridMultilevel"/>
    <w:tmpl w:val="198093BA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4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35A89"/>
    <w:multiLevelType w:val="hybridMultilevel"/>
    <w:tmpl w:val="65D88EA6"/>
    <w:lvl w:ilvl="0" w:tplc="0560A5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A76704"/>
    <w:multiLevelType w:val="hybridMultilevel"/>
    <w:tmpl w:val="8892E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9011689">
    <w:abstractNumId w:val="20"/>
  </w:num>
  <w:num w:numId="2" w16cid:durableId="1276446079">
    <w:abstractNumId w:val="22"/>
  </w:num>
  <w:num w:numId="3" w16cid:durableId="985859498">
    <w:abstractNumId w:val="15"/>
  </w:num>
  <w:num w:numId="4" w16cid:durableId="1490440122">
    <w:abstractNumId w:val="24"/>
  </w:num>
  <w:num w:numId="5" w16cid:durableId="1100218791">
    <w:abstractNumId w:val="14"/>
  </w:num>
  <w:num w:numId="6" w16cid:durableId="1591038045">
    <w:abstractNumId w:val="26"/>
  </w:num>
  <w:num w:numId="7" w16cid:durableId="1986467458">
    <w:abstractNumId w:val="35"/>
  </w:num>
  <w:num w:numId="8" w16cid:durableId="124852509">
    <w:abstractNumId w:val="41"/>
  </w:num>
  <w:num w:numId="9" w16cid:durableId="1509785225">
    <w:abstractNumId w:val="27"/>
  </w:num>
  <w:num w:numId="10" w16cid:durableId="281614352">
    <w:abstractNumId w:val="36"/>
  </w:num>
  <w:num w:numId="11" w16cid:durableId="14774794">
    <w:abstractNumId w:val="29"/>
  </w:num>
  <w:num w:numId="12" w16cid:durableId="162166682">
    <w:abstractNumId w:val="18"/>
  </w:num>
  <w:num w:numId="13" w16cid:durableId="316762791">
    <w:abstractNumId w:val="7"/>
  </w:num>
  <w:num w:numId="14" w16cid:durableId="1470897222">
    <w:abstractNumId w:val="11"/>
  </w:num>
  <w:num w:numId="15" w16cid:durableId="93131913">
    <w:abstractNumId w:val="40"/>
  </w:num>
  <w:num w:numId="16" w16cid:durableId="309018947">
    <w:abstractNumId w:val="19"/>
  </w:num>
  <w:num w:numId="17" w16cid:durableId="1313020058">
    <w:abstractNumId w:val="5"/>
  </w:num>
  <w:num w:numId="18" w16cid:durableId="1385253822">
    <w:abstractNumId w:val="8"/>
  </w:num>
  <w:num w:numId="19" w16cid:durableId="1954744155">
    <w:abstractNumId w:val="1"/>
  </w:num>
  <w:num w:numId="20" w16cid:durableId="1538347868">
    <w:abstractNumId w:val="17"/>
  </w:num>
  <w:num w:numId="21" w16cid:durableId="2088915349">
    <w:abstractNumId w:val="3"/>
  </w:num>
  <w:num w:numId="22" w16cid:durableId="1625574169">
    <w:abstractNumId w:val="6"/>
  </w:num>
  <w:num w:numId="23" w16cid:durableId="2036038524">
    <w:abstractNumId w:val="33"/>
  </w:num>
  <w:num w:numId="24" w16cid:durableId="649334366">
    <w:abstractNumId w:val="39"/>
  </w:num>
  <w:num w:numId="25" w16cid:durableId="1475560035">
    <w:abstractNumId w:val="28"/>
  </w:num>
  <w:num w:numId="26" w16cid:durableId="1362583491">
    <w:abstractNumId w:val="25"/>
  </w:num>
  <w:num w:numId="27" w16cid:durableId="1559588483">
    <w:abstractNumId w:val="13"/>
  </w:num>
  <w:num w:numId="28" w16cid:durableId="1721973543">
    <w:abstractNumId w:val="38"/>
  </w:num>
  <w:num w:numId="29" w16cid:durableId="16004212">
    <w:abstractNumId w:val="9"/>
  </w:num>
  <w:num w:numId="30" w16cid:durableId="1451977928">
    <w:abstractNumId w:val="32"/>
  </w:num>
  <w:num w:numId="31" w16cid:durableId="664283706">
    <w:abstractNumId w:val="34"/>
  </w:num>
  <w:num w:numId="32" w16cid:durableId="487206578">
    <w:abstractNumId w:val="21"/>
  </w:num>
  <w:num w:numId="33" w16cid:durableId="1073964523">
    <w:abstractNumId w:val="30"/>
  </w:num>
  <w:num w:numId="34" w16cid:durableId="943653650">
    <w:abstractNumId w:val="0"/>
  </w:num>
  <w:num w:numId="35" w16cid:durableId="294288269">
    <w:abstractNumId w:val="31"/>
  </w:num>
  <w:num w:numId="36" w16cid:durableId="1359115733">
    <w:abstractNumId w:val="12"/>
  </w:num>
  <w:num w:numId="37" w16cid:durableId="169412473">
    <w:abstractNumId w:val="2"/>
  </w:num>
  <w:num w:numId="38" w16cid:durableId="1450512028">
    <w:abstractNumId w:val="10"/>
  </w:num>
  <w:num w:numId="39" w16cid:durableId="1418358578">
    <w:abstractNumId w:val="4"/>
  </w:num>
  <w:num w:numId="40" w16cid:durableId="2040818953">
    <w:abstractNumId w:val="16"/>
  </w:num>
  <w:num w:numId="41" w16cid:durableId="877200638">
    <w:abstractNumId w:val="23"/>
  </w:num>
  <w:num w:numId="42" w16cid:durableId="1774859987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BE1"/>
    <w:rsid w:val="00013C8B"/>
    <w:rsid w:val="00013FC4"/>
    <w:rsid w:val="00014246"/>
    <w:rsid w:val="00015218"/>
    <w:rsid w:val="00015375"/>
    <w:rsid w:val="000159F7"/>
    <w:rsid w:val="0001700A"/>
    <w:rsid w:val="00020E04"/>
    <w:rsid w:val="000210EC"/>
    <w:rsid w:val="00021332"/>
    <w:rsid w:val="00021D19"/>
    <w:rsid w:val="0002316E"/>
    <w:rsid w:val="000233E5"/>
    <w:rsid w:val="0002342A"/>
    <w:rsid w:val="00023B22"/>
    <w:rsid w:val="00023F96"/>
    <w:rsid w:val="00025081"/>
    <w:rsid w:val="00025ABF"/>
    <w:rsid w:val="00026976"/>
    <w:rsid w:val="0003059A"/>
    <w:rsid w:val="0003082C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6E2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55EF3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1BCB"/>
    <w:rsid w:val="00085BE2"/>
    <w:rsid w:val="0009160D"/>
    <w:rsid w:val="00091A09"/>
    <w:rsid w:val="00091AFA"/>
    <w:rsid w:val="00092BAC"/>
    <w:rsid w:val="00092F0D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771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2D5E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649D9"/>
    <w:rsid w:val="00171D25"/>
    <w:rsid w:val="00171D8A"/>
    <w:rsid w:val="001724BB"/>
    <w:rsid w:val="00173B83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380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6E9E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352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4847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57B1"/>
    <w:rsid w:val="00326C2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717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BF0"/>
    <w:rsid w:val="00362E8F"/>
    <w:rsid w:val="003630F4"/>
    <w:rsid w:val="00365808"/>
    <w:rsid w:val="00365D99"/>
    <w:rsid w:val="00366645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2B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3EA7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130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25A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736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1CD0"/>
    <w:rsid w:val="00492172"/>
    <w:rsid w:val="00492339"/>
    <w:rsid w:val="00493016"/>
    <w:rsid w:val="00493B83"/>
    <w:rsid w:val="00494116"/>
    <w:rsid w:val="00495923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2DF0"/>
    <w:rsid w:val="004C36B2"/>
    <w:rsid w:val="004C3C20"/>
    <w:rsid w:val="004C4938"/>
    <w:rsid w:val="004C5E14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6F4A"/>
    <w:rsid w:val="004E77D2"/>
    <w:rsid w:val="004E7FC2"/>
    <w:rsid w:val="004F092A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541"/>
    <w:rsid w:val="005839EA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A6D"/>
    <w:rsid w:val="005C0D9F"/>
    <w:rsid w:val="005C1FBC"/>
    <w:rsid w:val="005C3139"/>
    <w:rsid w:val="005C34FB"/>
    <w:rsid w:val="005C386D"/>
    <w:rsid w:val="005C4FCC"/>
    <w:rsid w:val="005C5C2E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6018"/>
    <w:rsid w:val="00637CC8"/>
    <w:rsid w:val="00640139"/>
    <w:rsid w:val="006405F6"/>
    <w:rsid w:val="006407B1"/>
    <w:rsid w:val="00643439"/>
    <w:rsid w:val="00647745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45A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648D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CC1"/>
    <w:rsid w:val="0070241E"/>
    <w:rsid w:val="00702541"/>
    <w:rsid w:val="00702782"/>
    <w:rsid w:val="00703C1C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CEF"/>
    <w:rsid w:val="00783EAC"/>
    <w:rsid w:val="00784B3C"/>
    <w:rsid w:val="00785D5A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095"/>
    <w:rsid w:val="0079537B"/>
    <w:rsid w:val="00795DA6"/>
    <w:rsid w:val="00796147"/>
    <w:rsid w:val="0079694A"/>
    <w:rsid w:val="007A0523"/>
    <w:rsid w:val="007A1A42"/>
    <w:rsid w:val="007A2E1B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780A"/>
    <w:rsid w:val="00827AE0"/>
    <w:rsid w:val="00832C66"/>
    <w:rsid w:val="00835921"/>
    <w:rsid w:val="008362D8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2399"/>
    <w:rsid w:val="00862886"/>
    <w:rsid w:val="00867A14"/>
    <w:rsid w:val="008700E6"/>
    <w:rsid w:val="00870A60"/>
    <w:rsid w:val="00870D9E"/>
    <w:rsid w:val="008727E3"/>
    <w:rsid w:val="00872F1E"/>
    <w:rsid w:val="00873B1F"/>
    <w:rsid w:val="0087528A"/>
    <w:rsid w:val="008756CA"/>
    <w:rsid w:val="008814EB"/>
    <w:rsid w:val="00883877"/>
    <w:rsid w:val="00883892"/>
    <w:rsid w:val="00883FF5"/>
    <w:rsid w:val="0088423C"/>
    <w:rsid w:val="008849EF"/>
    <w:rsid w:val="00885D4B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A6EDE"/>
    <w:rsid w:val="008B02F8"/>
    <w:rsid w:val="008B2130"/>
    <w:rsid w:val="008B260F"/>
    <w:rsid w:val="008B2FAC"/>
    <w:rsid w:val="008B326D"/>
    <w:rsid w:val="008B360B"/>
    <w:rsid w:val="008C04D5"/>
    <w:rsid w:val="008C3720"/>
    <w:rsid w:val="008C431B"/>
    <w:rsid w:val="008C4733"/>
    <w:rsid w:val="008C591D"/>
    <w:rsid w:val="008D07FE"/>
    <w:rsid w:val="008D2DAA"/>
    <w:rsid w:val="008D32C5"/>
    <w:rsid w:val="008D4A93"/>
    <w:rsid w:val="008D57C2"/>
    <w:rsid w:val="008D64C5"/>
    <w:rsid w:val="008D6A46"/>
    <w:rsid w:val="008D7948"/>
    <w:rsid w:val="008D7DF3"/>
    <w:rsid w:val="008E12EA"/>
    <w:rsid w:val="008E24C8"/>
    <w:rsid w:val="008E2A99"/>
    <w:rsid w:val="008E33C7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1FC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756FE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23E0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C7262"/>
    <w:rsid w:val="009C7573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E6F5C"/>
    <w:rsid w:val="009F0062"/>
    <w:rsid w:val="009F0200"/>
    <w:rsid w:val="009F02DC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4DE2"/>
    <w:rsid w:val="00A258C1"/>
    <w:rsid w:val="00A262FA"/>
    <w:rsid w:val="00A2671A"/>
    <w:rsid w:val="00A26BA3"/>
    <w:rsid w:val="00A26EBF"/>
    <w:rsid w:val="00A270D0"/>
    <w:rsid w:val="00A273F8"/>
    <w:rsid w:val="00A31886"/>
    <w:rsid w:val="00A333A8"/>
    <w:rsid w:val="00A33735"/>
    <w:rsid w:val="00A34502"/>
    <w:rsid w:val="00A34B3B"/>
    <w:rsid w:val="00A352AF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3C75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DC0"/>
    <w:rsid w:val="00AB1076"/>
    <w:rsid w:val="00AB1481"/>
    <w:rsid w:val="00AB1D62"/>
    <w:rsid w:val="00AB2C38"/>
    <w:rsid w:val="00AB3000"/>
    <w:rsid w:val="00AB54A7"/>
    <w:rsid w:val="00AB6938"/>
    <w:rsid w:val="00AC0F2A"/>
    <w:rsid w:val="00AC1E0B"/>
    <w:rsid w:val="00AC3860"/>
    <w:rsid w:val="00AC4167"/>
    <w:rsid w:val="00AD034A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E6CBC"/>
    <w:rsid w:val="00AE70DD"/>
    <w:rsid w:val="00AF0274"/>
    <w:rsid w:val="00AF15A6"/>
    <w:rsid w:val="00AF2640"/>
    <w:rsid w:val="00AF38B0"/>
    <w:rsid w:val="00AF396C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1537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DCD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607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228A"/>
    <w:rsid w:val="00CB2EE8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9F3"/>
    <w:rsid w:val="00CE6FD2"/>
    <w:rsid w:val="00CE70D7"/>
    <w:rsid w:val="00CE7AA1"/>
    <w:rsid w:val="00CF13B4"/>
    <w:rsid w:val="00CF26CF"/>
    <w:rsid w:val="00CF2F05"/>
    <w:rsid w:val="00CF316E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47866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6A10"/>
    <w:rsid w:val="00D67207"/>
    <w:rsid w:val="00D70824"/>
    <w:rsid w:val="00D70F60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97E30"/>
    <w:rsid w:val="00DA0BF0"/>
    <w:rsid w:val="00DA0EFA"/>
    <w:rsid w:val="00DA1A45"/>
    <w:rsid w:val="00DA2D2F"/>
    <w:rsid w:val="00DA3428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AEE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20BD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B6E1F"/>
    <w:rsid w:val="00EC007A"/>
    <w:rsid w:val="00EC23F0"/>
    <w:rsid w:val="00EC3C9E"/>
    <w:rsid w:val="00EC3CCA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D123C"/>
    <w:rsid w:val="00ED1DA8"/>
    <w:rsid w:val="00ED2F78"/>
    <w:rsid w:val="00ED39AB"/>
    <w:rsid w:val="00ED3AD2"/>
    <w:rsid w:val="00ED51BC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2E77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1DC2"/>
    <w:rsid w:val="00F53170"/>
    <w:rsid w:val="00F5328B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D01AFABA-E35E-4CC8-A74E-BF342FD8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F6DCB5BDB4842BDA535F0B1DB7396" ma:contentTypeVersion="15" ma:contentTypeDescription="Create a new document." ma:contentTypeScope="" ma:versionID="8b6adf27928d519869e0dba6d412b2eb">
  <xsd:schema xmlns:xsd="http://www.w3.org/2001/XMLSchema" xmlns:xs="http://www.w3.org/2001/XMLSchema" xmlns:p="http://schemas.microsoft.com/office/2006/metadata/properties" xmlns:ns2="e81ca707-e32d-44db-b537-a70383d05be7" xmlns:ns3="079d8cf8-225d-4948-9e8d-af2ea2cb4591" targetNamespace="http://schemas.microsoft.com/office/2006/metadata/properties" ma:root="true" ma:fieldsID="f67a76c34025e47d35b1483700bbd57a" ns2:_="" ns3:_="">
    <xsd:import namespace="e81ca707-e32d-44db-b537-a70383d05be7"/>
    <xsd:import namespace="079d8cf8-225d-4948-9e8d-af2ea2cb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a707-e32d-44db-b537-a70383d05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a3cba4-bc88-4fb7-885f-78c4f10ef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8cf8-225d-4948-9e8d-af2ea2cb45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c5573ac-e9e4-4282-824b-830ff3ae9f7c}" ma:internalName="TaxCatchAll" ma:showField="CatchAllData" ma:web="079d8cf8-225d-4948-9e8d-af2ea2cb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40F23-0AAF-4E6B-BC5E-9836E91221B7}"/>
</file>

<file path=customXml/itemProps3.xml><?xml version="1.0" encoding="utf-8"?>
<ds:datastoreItem xmlns:ds="http://schemas.openxmlformats.org/officeDocument/2006/customXml" ds:itemID="{535F153F-9F01-48AF-93CC-4B97EA256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4</cp:revision>
  <cp:lastPrinted>2023-08-01T15:17:00Z</cp:lastPrinted>
  <dcterms:created xsi:type="dcterms:W3CDTF">2023-08-01T15:17:00Z</dcterms:created>
  <dcterms:modified xsi:type="dcterms:W3CDTF">2023-08-01T17:07:00Z</dcterms:modified>
</cp:coreProperties>
</file>