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AFFAD" w14:textId="36FF833D" w:rsidR="0023590D" w:rsidRDefault="0023590D" w:rsidP="00E023AB">
      <w:pPr>
        <w:widowControl w:val="0"/>
        <w:jc w:val="center"/>
        <w:rPr>
          <w:b/>
          <w:snapToGrid w:val="0"/>
          <w:sz w:val="22"/>
          <w:szCs w:val="22"/>
          <w:u w:val="single"/>
        </w:rPr>
      </w:pPr>
      <w:bookmarkStart w:id="0" w:name="_GoBack"/>
      <w:bookmarkEnd w:id="0"/>
    </w:p>
    <w:p w14:paraId="035A8A83" w14:textId="77777777" w:rsidR="0023590D" w:rsidRDefault="0023590D" w:rsidP="00E023AB">
      <w:pPr>
        <w:widowControl w:val="0"/>
        <w:jc w:val="center"/>
        <w:rPr>
          <w:b/>
          <w:snapToGrid w:val="0"/>
          <w:sz w:val="22"/>
          <w:szCs w:val="22"/>
          <w:u w:val="single"/>
        </w:rPr>
      </w:pPr>
    </w:p>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0ED432C7"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09FFDF6" w:rsidR="00E17DFF" w:rsidRPr="00D51673" w:rsidRDefault="003956A4" w:rsidP="004E596A">
      <w:pPr>
        <w:widowControl w:val="0"/>
        <w:jc w:val="center"/>
        <w:rPr>
          <w:b/>
          <w:snapToGrid w:val="0"/>
          <w:sz w:val="22"/>
          <w:szCs w:val="22"/>
        </w:rPr>
      </w:pPr>
      <w:r>
        <w:rPr>
          <w:b/>
          <w:bCs/>
          <w:sz w:val="24"/>
          <w:szCs w:val="24"/>
        </w:rPr>
        <w:t>March 10</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20</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01AA234F" w14:textId="77777777" w:rsidR="00E17DFF" w:rsidRPr="00D51673" w:rsidRDefault="00E17DFF" w:rsidP="004E596A">
      <w:pPr>
        <w:widowControl w:val="0"/>
        <w:rPr>
          <w:b/>
          <w:snapToGrid w:val="0"/>
        </w:rPr>
      </w:pPr>
      <w:r w:rsidRPr="00D51673">
        <w:rPr>
          <w:snapToGrid w:val="0"/>
          <w:sz w:val="22"/>
          <w:szCs w:val="22"/>
        </w:rPr>
        <w:tab/>
      </w:r>
      <w:r w:rsidRPr="00D51673">
        <w:rPr>
          <w:snapToGrid w:val="0"/>
          <w:sz w:val="22"/>
          <w:szCs w:val="22"/>
        </w:rPr>
        <w:tab/>
      </w:r>
      <w:r w:rsidRPr="00D51673">
        <w:rPr>
          <w:snapToGrid w:val="0"/>
          <w:sz w:val="22"/>
          <w:szCs w:val="22"/>
        </w:rPr>
        <w:tab/>
      </w:r>
      <w:r w:rsidRPr="00D71596">
        <w:rPr>
          <w:snapToGrid w:val="0"/>
          <w:sz w:val="22"/>
          <w:szCs w:val="22"/>
          <w:u w:val="single"/>
        </w:rPr>
        <w:t>Present</w:t>
      </w:r>
      <w:r w:rsidRPr="00D51673">
        <w:rPr>
          <w:snapToGrid w:val="0"/>
        </w:rPr>
        <w:tab/>
      </w:r>
      <w:r w:rsidRPr="00D51673">
        <w:rPr>
          <w:snapToGrid w:val="0"/>
        </w:rPr>
        <w:tab/>
      </w:r>
      <w:r w:rsidRPr="00D51673">
        <w:rPr>
          <w:snapToGrid w:val="0"/>
        </w:rPr>
        <w:tab/>
      </w:r>
      <w:r w:rsidR="00040A1D">
        <w:rPr>
          <w:snapToGrid w:val="0"/>
        </w:rPr>
        <w:tab/>
      </w:r>
      <w:r w:rsidRPr="00D71596">
        <w:rPr>
          <w:snapToGrid w:val="0"/>
          <w:sz w:val="22"/>
          <w:szCs w:val="22"/>
          <w:u w:val="single"/>
        </w:rPr>
        <w:t>Absent</w:t>
      </w:r>
    </w:p>
    <w:p w14:paraId="18EBE087" w14:textId="0F9F5D15" w:rsidR="00655DEC" w:rsidRDefault="00E17DFF" w:rsidP="000159F7">
      <w:pPr>
        <w:widowControl w:val="0"/>
        <w:rPr>
          <w:snapToGrid w:val="0"/>
          <w:sz w:val="22"/>
          <w:szCs w:val="22"/>
        </w:rPr>
      </w:pPr>
      <w:r w:rsidRPr="00D71596">
        <w:rPr>
          <w:snapToGrid w:val="0"/>
          <w:sz w:val="22"/>
          <w:szCs w:val="22"/>
        </w:rPr>
        <w:t>Council Members:</w:t>
      </w:r>
      <w:r w:rsidRPr="00D51673">
        <w:rPr>
          <w:snapToGrid w:val="0"/>
        </w:rPr>
        <w:tab/>
      </w:r>
      <w:r w:rsidR="00FB206C">
        <w:rPr>
          <w:snapToGrid w:val="0"/>
          <w:sz w:val="22"/>
          <w:szCs w:val="22"/>
        </w:rPr>
        <w:t xml:space="preserve">Pam Turner </w:t>
      </w:r>
      <w:r w:rsidR="00FB206C">
        <w:rPr>
          <w:snapToGrid w:val="0"/>
          <w:sz w:val="22"/>
          <w:szCs w:val="22"/>
        </w:rPr>
        <w:tab/>
      </w:r>
      <w:r w:rsidR="00E34C6B">
        <w:rPr>
          <w:snapToGrid w:val="0"/>
        </w:rPr>
        <w:tab/>
      </w:r>
      <w:r w:rsidR="00FB206C">
        <w:rPr>
          <w:snapToGrid w:val="0"/>
        </w:rPr>
        <w:tab/>
      </w:r>
      <w:r w:rsidR="00FB206C" w:rsidRPr="00FB206C">
        <w:rPr>
          <w:snapToGrid w:val="0"/>
          <w:sz w:val="22"/>
          <w:szCs w:val="22"/>
        </w:rPr>
        <w:t>Katie Covington</w:t>
      </w:r>
    </w:p>
    <w:p w14:paraId="5DECD2C5" w14:textId="49CDD769" w:rsidR="00AF2640" w:rsidRPr="003C1C60" w:rsidRDefault="00656840"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p>
    <w:p w14:paraId="456205B1" w14:textId="039C89B7"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475D5C">
        <w:rPr>
          <w:snapToGrid w:val="0"/>
          <w:sz w:val="22"/>
          <w:szCs w:val="22"/>
        </w:rPr>
        <w:t>Chad Johnson</w:t>
      </w:r>
    </w:p>
    <w:p w14:paraId="331AA7E8" w14:textId="1C9722B0"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820F86">
        <w:rPr>
          <w:snapToGrid w:val="0"/>
          <w:sz w:val="22"/>
          <w:szCs w:val="22"/>
        </w:rPr>
        <w:t>Mary King</w:t>
      </w:r>
    </w:p>
    <w:p w14:paraId="12D217AB" w14:textId="38CAF851" w:rsidR="002F1102" w:rsidRPr="00F7276E" w:rsidRDefault="00F7276E"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Pr="00F7276E">
        <w:rPr>
          <w:snapToGrid w:val="0"/>
          <w:sz w:val="22"/>
          <w:szCs w:val="22"/>
        </w:rPr>
        <w:t>Norma Williams</w:t>
      </w:r>
    </w:p>
    <w:p w14:paraId="2B4AC93E" w14:textId="77777777" w:rsidR="004D3792" w:rsidRDefault="004D3792" w:rsidP="004E596A">
      <w:pPr>
        <w:widowControl w:val="0"/>
        <w:rPr>
          <w:snapToGrid w:val="0"/>
        </w:rPr>
      </w:pPr>
    </w:p>
    <w:p w14:paraId="4CF2BD87" w14:textId="77777777" w:rsidR="004C36B2" w:rsidRDefault="004C36B2" w:rsidP="004E596A">
      <w:pPr>
        <w:widowControl w:val="0"/>
        <w:rPr>
          <w:snapToGrid w:val="0"/>
          <w:sz w:val="22"/>
          <w:szCs w:val="22"/>
        </w:rPr>
      </w:pPr>
    </w:p>
    <w:p w14:paraId="20E2AEAD" w14:textId="5A296605"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FB206C">
        <w:rPr>
          <w:snapToGrid w:val="0"/>
          <w:sz w:val="22"/>
          <w:szCs w:val="22"/>
        </w:rPr>
        <w:t>9</w:t>
      </w:r>
      <w:r w:rsidR="00EC730B">
        <w:rPr>
          <w:snapToGrid w:val="0"/>
          <w:sz w:val="22"/>
          <w:szCs w:val="22"/>
        </w:rPr>
        <w:t>:</w:t>
      </w:r>
      <w:r w:rsidR="00FB206C">
        <w:rPr>
          <w:snapToGrid w:val="0"/>
          <w:sz w:val="22"/>
          <w:szCs w:val="22"/>
        </w:rPr>
        <w:t>00</w:t>
      </w:r>
      <w:r w:rsidR="00EC730B">
        <w:rPr>
          <w:snapToGrid w:val="0"/>
          <w:sz w:val="22"/>
          <w:szCs w:val="22"/>
        </w:rPr>
        <w:t xml:space="preserve"> 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2A697CCB" w14:textId="14F3E6B2" w:rsidR="007617D7" w:rsidRPr="00035ECC" w:rsidRDefault="00EC730B" w:rsidP="00171D25">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FB206C">
        <w:rPr>
          <w:snapToGrid w:val="0"/>
          <w:sz w:val="22"/>
          <w:szCs w:val="22"/>
        </w:rPr>
        <w:t xml:space="preserve">Zollie Rose requested that minutes be more detailed.  For example, don’t list that the reports are attached but put in there what was </w:t>
      </w:r>
      <w:r w:rsidR="00035ECC">
        <w:rPr>
          <w:snapToGrid w:val="0"/>
          <w:sz w:val="22"/>
          <w:szCs w:val="22"/>
        </w:rPr>
        <w:t>said</w:t>
      </w:r>
      <w:r w:rsidR="00FB206C">
        <w:rPr>
          <w:snapToGrid w:val="0"/>
          <w:sz w:val="22"/>
          <w:szCs w:val="22"/>
        </w:rPr>
        <w:t xml:space="preserve"> and don’t abbreviate the names of the grants.  It was determined that the attached reports are public record and should accompany copies of the minutes</w:t>
      </w:r>
      <w:r w:rsidR="00035ECC">
        <w:rPr>
          <w:snapToGrid w:val="0"/>
          <w:sz w:val="22"/>
          <w:szCs w:val="22"/>
        </w:rPr>
        <w:t>,</w:t>
      </w:r>
      <w:r w:rsidR="00FB206C">
        <w:rPr>
          <w:snapToGrid w:val="0"/>
          <w:sz w:val="22"/>
          <w:szCs w:val="22"/>
        </w:rPr>
        <w:t xml:space="preserve"> if </w:t>
      </w:r>
      <w:r w:rsidR="00035ECC">
        <w:rPr>
          <w:snapToGrid w:val="0"/>
          <w:sz w:val="22"/>
          <w:szCs w:val="22"/>
        </w:rPr>
        <w:t>requested, so</w:t>
      </w:r>
      <w:r w:rsidR="00FB206C">
        <w:rPr>
          <w:snapToGrid w:val="0"/>
          <w:sz w:val="22"/>
          <w:szCs w:val="22"/>
        </w:rPr>
        <w:t xml:space="preserve"> it is not necessary to detail what was said.  If any of the reports require a vote, details are always documented in the minutes and will remain</w:t>
      </w:r>
      <w:r w:rsidR="00580C08">
        <w:rPr>
          <w:snapToGrid w:val="0"/>
          <w:sz w:val="22"/>
          <w:szCs w:val="22"/>
        </w:rPr>
        <w:t xml:space="preserve"> that way</w:t>
      </w:r>
      <w:r w:rsidR="00FB206C">
        <w:rPr>
          <w:snapToGrid w:val="0"/>
          <w:sz w:val="22"/>
          <w:szCs w:val="22"/>
        </w:rPr>
        <w:t xml:space="preserve">. </w:t>
      </w:r>
      <w:r w:rsidR="00035ECC">
        <w:rPr>
          <w:snapToGrid w:val="0"/>
          <w:sz w:val="22"/>
          <w:szCs w:val="22"/>
        </w:rPr>
        <w:t xml:space="preserve"> </w:t>
      </w:r>
      <w:r w:rsidR="00FB206C">
        <w:rPr>
          <w:snapToGrid w:val="0"/>
          <w:sz w:val="22"/>
          <w:szCs w:val="22"/>
        </w:rPr>
        <w:t>Zollie also made mention of a council raise that showed on a budget copy that he received via a records request.  He said that he did not see minutes to accompany</w:t>
      </w:r>
      <w:r w:rsidR="007617D7" w:rsidRPr="00EC730B">
        <w:rPr>
          <w:b/>
          <w:bCs/>
          <w:snapToGrid w:val="0"/>
          <w:sz w:val="22"/>
          <w:szCs w:val="22"/>
        </w:rPr>
        <w:t xml:space="preserve"> </w:t>
      </w:r>
      <w:r w:rsidR="00035ECC">
        <w:rPr>
          <w:snapToGrid w:val="0"/>
          <w:sz w:val="22"/>
          <w:szCs w:val="22"/>
        </w:rPr>
        <w:t xml:space="preserve">the raise.  It was determined that the increase in the budget was probably due to tax rates, but it wasn’t due to an increase in the gross pay because there has not been a council raise in several years.    </w:t>
      </w:r>
    </w:p>
    <w:p w14:paraId="69413FEF" w14:textId="77777777" w:rsidR="00EC730B" w:rsidRDefault="00EC730B" w:rsidP="001602D6">
      <w:pPr>
        <w:widowControl w:val="0"/>
        <w:rPr>
          <w:b/>
          <w:snapToGrid w:val="0"/>
          <w:sz w:val="22"/>
          <w:szCs w:val="22"/>
          <w:u w:val="single"/>
        </w:rPr>
      </w:pPr>
    </w:p>
    <w:p w14:paraId="222AC44C" w14:textId="006EBAE5" w:rsidR="001602D6" w:rsidRDefault="00E17DFF" w:rsidP="001602D6">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Pr="00D51673">
        <w:rPr>
          <w:snapToGrid w:val="0"/>
          <w:sz w:val="22"/>
          <w:szCs w:val="22"/>
        </w:rPr>
        <w:t>The minutes were read by the City Council Members for the</w:t>
      </w:r>
      <w:r>
        <w:rPr>
          <w:snapToGrid w:val="0"/>
          <w:sz w:val="22"/>
          <w:szCs w:val="22"/>
        </w:rPr>
        <w:t xml:space="preserve"> </w:t>
      </w:r>
      <w:r w:rsidR="004C36B2">
        <w:rPr>
          <w:snapToGrid w:val="0"/>
          <w:sz w:val="22"/>
          <w:szCs w:val="22"/>
        </w:rPr>
        <w:t xml:space="preserve">meeting </w:t>
      </w:r>
      <w:r w:rsidR="000159F7">
        <w:rPr>
          <w:snapToGrid w:val="0"/>
          <w:sz w:val="22"/>
          <w:szCs w:val="22"/>
        </w:rPr>
        <w:t xml:space="preserve">on </w:t>
      </w:r>
      <w:r w:rsidR="00035ECC">
        <w:rPr>
          <w:snapToGrid w:val="0"/>
          <w:sz w:val="22"/>
          <w:szCs w:val="22"/>
        </w:rPr>
        <w:t>February 11</w:t>
      </w:r>
      <w:r w:rsidR="007B4DD0">
        <w:rPr>
          <w:snapToGrid w:val="0"/>
          <w:sz w:val="22"/>
          <w:szCs w:val="22"/>
        </w:rPr>
        <w:t>,</w:t>
      </w:r>
      <w:r w:rsidR="009E44C3">
        <w:rPr>
          <w:snapToGrid w:val="0"/>
          <w:sz w:val="22"/>
          <w:szCs w:val="22"/>
        </w:rPr>
        <w:t xml:space="preserve"> 20</w:t>
      </w:r>
      <w:r w:rsidR="00EC730B">
        <w:rPr>
          <w:snapToGrid w:val="0"/>
          <w:sz w:val="22"/>
          <w:szCs w:val="22"/>
        </w:rPr>
        <w:t>20</w:t>
      </w:r>
      <w:r w:rsidR="00C630D2">
        <w:rPr>
          <w:snapToGrid w:val="0"/>
          <w:sz w:val="22"/>
          <w:szCs w:val="22"/>
        </w:rPr>
        <w:t xml:space="preserve">.  </w:t>
      </w:r>
      <w:r w:rsidRPr="00D51673">
        <w:rPr>
          <w:snapToGrid w:val="0"/>
          <w:sz w:val="22"/>
          <w:szCs w:val="22"/>
        </w:rPr>
        <w:t>A motion to accept the minutes</w:t>
      </w:r>
      <w:r w:rsidR="00C630D2">
        <w:rPr>
          <w:snapToGrid w:val="0"/>
          <w:sz w:val="22"/>
          <w:szCs w:val="22"/>
        </w:rPr>
        <w:t xml:space="preserve"> </w:t>
      </w:r>
      <w:r>
        <w:rPr>
          <w:snapToGrid w:val="0"/>
          <w:sz w:val="22"/>
          <w:szCs w:val="22"/>
        </w:rPr>
        <w:t>was</w:t>
      </w:r>
      <w:r w:rsidRPr="00D51673">
        <w:rPr>
          <w:snapToGrid w:val="0"/>
          <w:sz w:val="22"/>
          <w:szCs w:val="22"/>
        </w:rPr>
        <w:t xml:space="preserve"> made</w:t>
      </w:r>
      <w:r w:rsidR="00A5358B">
        <w:rPr>
          <w:snapToGrid w:val="0"/>
          <w:sz w:val="22"/>
          <w:szCs w:val="22"/>
        </w:rPr>
        <w:t xml:space="preserve"> by</w:t>
      </w:r>
      <w:r w:rsidRPr="00D51673">
        <w:rPr>
          <w:snapToGrid w:val="0"/>
          <w:sz w:val="22"/>
          <w:szCs w:val="22"/>
        </w:rPr>
        <w:t xml:space="preserve"> </w:t>
      </w:r>
      <w:r w:rsidR="00035ECC">
        <w:rPr>
          <w:snapToGrid w:val="0"/>
          <w:sz w:val="22"/>
          <w:szCs w:val="22"/>
        </w:rPr>
        <w:t>Harry Green</w:t>
      </w:r>
      <w:r w:rsidR="00C630D2">
        <w:rPr>
          <w:snapToGrid w:val="0"/>
          <w:sz w:val="22"/>
          <w:szCs w:val="22"/>
        </w:rPr>
        <w:t xml:space="preserve"> and seconded by </w:t>
      </w:r>
      <w:r w:rsidR="00035ECC">
        <w:rPr>
          <w:snapToGrid w:val="0"/>
          <w:sz w:val="22"/>
          <w:szCs w:val="22"/>
        </w:rPr>
        <w:t>Chad Johnson</w:t>
      </w:r>
      <w:r w:rsidR="00C630D2">
        <w:rPr>
          <w:snapToGrid w:val="0"/>
          <w:sz w:val="22"/>
          <w:szCs w:val="22"/>
        </w:rPr>
        <w:t xml:space="preserve">.  This motion carried unanimously.  </w:t>
      </w:r>
    </w:p>
    <w:p w14:paraId="2BE53FFB" w14:textId="5861273A" w:rsidR="008A5B41" w:rsidRDefault="008A5B41" w:rsidP="004E596A">
      <w:pPr>
        <w:widowControl w:val="0"/>
        <w:rPr>
          <w:snapToGrid w:val="0"/>
          <w:sz w:val="22"/>
          <w:szCs w:val="22"/>
        </w:rPr>
      </w:pPr>
    </w:p>
    <w:p w14:paraId="2C642558" w14:textId="4469A2CB"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Pr="00D51673">
        <w:rPr>
          <w:snapToGrid w:val="0"/>
          <w:sz w:val="22"/>
          <w:szCs w:val="22"/>
        </w:rPr>
        <w:t>The</w:t>
      </w:r>
      <w:r w:rsidR="0067687D">
        <w:rPr>
          <w:snapToGrid w:val="0"/>
          <w:sz w:val="22"/>
          <w:szCs w:val="22"/>
        </w:rPr>
        <w:t xml:space="preserve"> </w:t>
      </w:r>
      <w:r w:rsidR="00C63D23">
        <w:rPr>
          <w:snapToGrid w:val="0"/>
          <w:sz w:val="22"/>
          <w:szCs w:val="22"/>
        </w:rPr>
        <w:t>February</w:t>
      </w:r>
      <w:r w:rsidR="00EC730B">
        <w:rPr>
          <w:snapToGrid w:val="0"/>
          <w:sz w:val="22"/>
          <w:szCs w:val="22"/>
        </w:rPr>
        <w:t xml:space="preserve"> 2020</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1" w:name="_Hlk523310550"/>
      <w:r w:rsidRPr="00D51673">
        <w:rPr>
          <w:snapToGrid w:val="0"/>
          <w:sz w:val="22"/>
          <w:szCs w:val="22"/>
        </w:rPr>
        <w:t xml:space="preserve">A motion to accept </w:t>
      </w:r>
      <w:bookmarkEnd w:id="1"/>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C63D23">
        <w:rPr>
          <w:snapToGrid w:val="0"/>
          <w:sz w:val="22"/>
          <w:szCs w:val="22"/>
        </w:rPr>
        <w:t>Pam Turner</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C63D23">
        <w:rPr>
          <w:snapToGrid w:val="0"/>
          <w:sz w:val="22"/>
          <w:szCs w:val="22"/>
        </w:rPr>
        <w:t>Norma Williams</w:t>
      </w:r>
      <w:r w:rsidR="0014682D">
        <w:rPr>
          <w:snapToGrid w:val="0"/>
          <w:sz w:val="22"/>
          <w:szCs w:val="22"/>
        </w:rPr>
        <w:t xml:space="preserve">. This motion carried unanimously.  </w:t>
      </w:r>
    </w:p>
    <w:p w14:paraId="4E1C850B" w14:textId="3728C49F" w:rsidR="006C6375" w:rsidRDefault="006C6375" w:rsidP="004E596A">
      <w:pPr>
        <w:widowControl w:val="0"/>
        <w:rPr>
          <w:snapToGrid w:val="0"/>
          <w:sz w:val="22"/>
          <w:szCs w:val="22"/>
        </w:rPr>
      </w:pPr>
    </w:p>
    <w:p w14:paraId="7CA739DB" w14:textId="2BD59058"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A5358B">
        <w:rPr>
          <w:snapToGrid w:val="0"/>
          <w:sz w:val="22"/>
          <w:szCs w:val="22"/>
        </w:rPr>
        <w:t xml:space="preserve"> </w:t>
      </w:r>
      <w:r w:rsidR="00EC730B">
        <w:rPr>
          <w:snapToGrid w:val="0"/>
          <w:sz w:val="22"/>
          <w:szCs w:val="22"/>
        </w:rPr>
        <w:t>none</w:t>
      </w:r>
    </w:p>
    <w:p w14:paraId="0B51EF61" w14:textId="7F1FBE68" w:rsidR="00842271" w:rsidRDefault="00842271" w:rsidP="00842271">
      <w:pPr>
        <w:widowControl w:val="0"/>
        <w:rPr>
          <w:snapToGrid w:val="0"/>
          <w:sz w:val="22"/>
          <w:szCs w:val="22"/>
        </w:rPr>
      </w:pPr>
    </w:p>
    <w:p w14:paraId="780F0143" w14:textId="036DA591"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C4017">
        <w:rPr>
          <w:snapToGrid w:val="0"/>
          <w:sz w:val="22"/>
          <w:szCs w:val="22"/>
        </w:rPr>
        <w:t xml:space="preserve">Benn Stahl </w:t>
      </w:r>
      <w:r w:rsidR="00C63D23">
        <w:rPr>
          <w:snapToGrid w:val="0"/>
          <w:sz w:val="22"/>
          <w:szCs w:val="22"/>
        </w:rPr>
        <w:t>mentioned that we needed a special call meeting for the 2</w:t>
      </w:r>
      <w:r w:rsidR="00C63D23" w:rsidRPr="00C63D23">
        <w:rPr>
          <w:snapToGrid w:val="0"/>
          <w:sz w:val="22"/>
          <w:szCs w:val="22"/>
          <w:vertAlign w:val="superscript"/>
        </w:rPr>
        <w:t>nd</w:t>
      </w:r>
      <w:r w:rsidR="00C63D23">
        <w:rPr>
          <w:snapToGrid w:val="0"/>
          <w:sz w:val="22"/>
          <w:szCs w:val="22"/>
        </w:rPr>
        <w:t xml:space="preserve"> Reading of Ordinance 2020-3 An Ordinance Amending the Te</w:t>
      </w:r>
      <w:r w:rsidR="00580C08">
        <w:rPr>
          <w:snapToGrid w:val="0"/>
          <w:sz w:val="22"/>
          <w:szCs w:val="22"/>
        </w:rPr>
        <w:t>x</w:t>
      </w:r>
      <w:r w:rsidR="00C63D23">
        <w:rPr>
          <w:snapToGrid w:val="0"/>
          <w:sz w:val="22"/>
          <w:szCs w:val="22"/>
        </w:rPr>
        <w:t xml:space="preserve">t of Ordinance No. 2015-9, The Guthrie Sewer Use Ordinance as soon as possible.  </w:t>
      </w:r>
      <w:r w:rsidR="00EC730B">
        <w:rPr>
          <w:snapToGrid w:val="0"/>
          <w:sz w:val="22"/>
          <w:szCs w:val="22"/>
        </w:rPr>
        <w:t xml:space="preserve">  </w:t>
      </w:r>
      <w:r w:rsidR="00C63D23">
        <w:rPr>
          <w:snapToGrid w:val="0"/>
          <w:sz w:val="22"/>
          <w:szCs w:val="22"/>
        </w:rPr>
        <w:t xml:space="preserve">Novelis requires this ordinance to be amended before production starts at the end of this month and time is needed for publication before it goes in effect.  It was agreed on to hold the special call meeting Thursday, March 12, 2020 at 4:00 pm.  </w:t>
      </w:r>
      <w:r w:rsidR="00DB26B5">
        <w:rPr>
          <w:snapToGrid w:val="0"/>
          <w:sz w:val="22"/>
          <w:szCs w:val="22"/>
        </w:rPr>
        <w:t xml:space="preserve">They are still trying to get the roof fixed on the </w:t>
      </w:r>
      <w:r w:rsidR="00E53FAF">
        <w:rPr>
          <w:snapToGrid w:val="0"/>
          <w:sz w:val="22"/>
          <w:szCs w:val="22"/>
        </w:rPr>
        <w:t>wastewater</w:t>
      </w:r>
      <w:r w:rsidR="00DB26B5">
        <w:rPr>
          <w:snapToGrid w:val="0"/>
          <w:sz w:val="22"/>
          <w:szCs w:val="22"/>
        </w:rPr>
        <w:t xml:space="preserve"> </w:t>
      </w:r>
      <w:r w:rsidR="00E53FAF">
        <w:rPr>
          <w:snapToGrid w:val="0"/>
          <w:sz w:val="22"/>
          <w:szCs w:val="22"/>
        </w:rPr>
        <w:t>plant,</w:t>
      </w:r>
      <w:r w:rsidR="00DB26B5">
        <w:rPr>
          <w:snapToGrid w:val="0"/>
          <w:sz w:val="22"/>
          <w:szCs w:val="22"/>
        </w:rPr>
        <w:t xml:space="preserve"> but the weather is holding them up and repairs cannot be done inside until the roof is fixed.  He contacted the state highway department about our drainage issue but has not heard back yet.  He has also not heard back </w:t>
      </w:r>
      <w:r w:rsidR="00E53FAF">
        <w:rPr>
          <w:snapToGrid w:val="0"/>
          <w:sz w:val="22"/>
          <w:szCs w:val="22"/>
        </w:rPr>
        <w:t>on the price of used generators.  If ours go down before we can get one or rebuild our</w:t>
      </w:r>
      <w:r w:rsidR="00580C08">
        <w:rPr>
          <w:snapToGrid w:val="0"/>
          <w:sz w:val="22"/>
          <w:szCs w:val="22"/>
        </w:rPr>
        <w:t xml:space="preserve"> engine</w:t>
      </w:r>
      <w:r w:rsidR="00E53FAF">
        <w:rPr>
          <w:snapToGrid w:val="0"/>
          <w:sz w:val="22"/>
          <w:szCs w:val="22"/>
        </w:rPr>
        <w:t xml:space="preserve">, rental of one is $5,000 a week.  Mike McGhee mentioned Logan Todd Water having backup generators that we may be able to use to save some money if that happens.  The contractor was set to start rehab on the manholes Monday, but the weather prevented that.  A reschedule date has not been set as of now. </w:t>
      </w:r>
    </w:p>
    <w:p w14:paraId="4AA8F67E" w14:textId="0C05C75C" w:rsidR="00157E6A" w:rsidRDefault="00C63D23" w:rsidP="00643439">
      <w:pPr>
        <w:widowControl w:val="0"/>
        <w:rPr>
          <w:snapToGrid w:val="0"/>
          <w:sz w:val="22"/>
          <w:szCs w:val="22"/>
        </w:rPr>
      </w:pPr>
      <w:r>
        <w:rPr>
          <w:snapToGrid w:val="0"/>
          <w:sz w:val="22"/>
          <w:szCs w:val="22"/>
        </w:rPr>
        <w:t xml:space="preserve"> </w:t>
      </w:r>
    </w:p>
    <w:p w14:paraId="72148DBE" w14:textId="50F0AEAC"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Chief</w:t>
      </w:r>
      <w:r w:rsidR="00D84A59">
        <w:rPr>
          <w:snapToGrid w:val="0"/>
          <w:sz w:val="22"/>
          <w:szCs w:val="22"/>
        </w:rPr>
        <w:t xml:space="preserve"> Blumel gave the police report</w:t>
      </w:r>
      <w:r w:rsidR="000159F7">
        <w:rPr>
          <w:snapToGrid w:val="0"/>
          <w:sz w:val="22"/>
          <w:szCs w:val="22"/>
        </w:rPr>
        <w:t xml:space="preserve"> and it is attached.</w:t>
      </w:r>
    </w:p>
    <w:p w14:paraId="3906D659" w14:textId="5659E062" w:rsidR="00157E6A" w:rsidRDefault="00157E6A" w:rsidP="005A6AD6">
      <w:pPr>
        <w:widowControl w:val="0"/>
        <w:rPr>
          <w:snapToGrid w:val="0"/>
          <w:sz w:val="22"/>
          <w:szCs w:val="22"/>
        </w:rPr>
      </w:pPr>
    </w:p>
    <w:p w14:paraId="6C8F1306" w14:textId="4669F33F" w:rsidR="003542C6" w:rsidRDefault="00157E6A" w:rsidP="00807A1E">
      <w:pPr>
        <w:widowControl w:val="0"/>
        <w:rPr>
          <w:bCs/>
          <w:snapToGrid w:val="0"/>
          <w:sz w:val="22"/>
          <w:szCs w:val="22"/>
        </w:rPr>
      </w:pPr>
      <w:r w:rsidRPr="00157E6A">
        <w:rPr>
          <w:b/>
          <w:snapToGrid w:val="0"/>
          <w:sz w:val="22"/>
          <w:szCs w:val="22"/>
          <w:u w:val="single"/>
        </w:rPr>
        <w:t>Engineering Report-</w:t>
      </w:r>
      <w:r w:rsidR="008433BD">
        <w:rPr>
          <w:b/>
          <w:snapToGrid w:val="0"/>
          <w:sz w:val="22"/>
          <w:szCs w:val="22"/>
        </w:rPr>
        <w:t xml:space="preserve"> </w:t>
      </w:r>
      <w:r w:rsidR="00C63D23">
        <w:rPr>
          <w:bCs/>
          <w:snapToGrid w:val="0"/>
          <w:sz w:val="22"/>
          <w:szCs w:val="22"/>
        </w:rPr>
        <w:t xml:space="preserve">Mike McGhee gave the report and it is attached.  There </w:t>
      </w:r>
      <w:r w:rsidR="00DB72A5">
        <w:rPr>
          <w:bCs/>
          <w:snapToGrid w:val="0"/>
          <w:sz w:val="22"/>
          <w:szCs w:val="22"/>
        </w:rPr>
        <w:t>were items</w:t>
      </w:r>
      <w:r w:rsidR="00C63D23">
        <w:rPr>
          <w:bCs/>
          <w:snapToGrid w:val="0"/>
          <w:sz w:val="22"/>
          <w:szCs w:val="22"/>
        </w:rPr>
        <w:t xml:space="preserve"> that required a vote and they are as follows:</w:t>
      </w:r>
    </w:p>
    <w:p w14:paraId="4DE400AD" w14:textId="77777777" w:rsidR="00C63D23" w:rsidRDefault="00C63D23" w:rsidP="00807A1E">
      <w:pPr>
        <w:widowControl w:val="0"/>
        <w:rPr>
          <w:bCs/>
          <w:snapToGrid w:val="0"/>
          <w:sz w:val="22"/>
          <w:szCs w:val="22"/>
        </w:rPr>
      </w:pPr>
    </w:p>
    <w:p w14:paraId="3C51C270" w14:textId="71BEB7DB" w:rsidR="00C63D23" w:rsidRDefault="00C63D23" w:rsidP="00807A1E">
      <w:pPr>
        <w:widowControl w:val="0"/>
        <w:rPr>
          <w:bCs/>
          <w:snapToGrid w:val="0"/>
          <w:sz w:val="22"/>
          <w:szCs w:val="22"/>
        </w:rPr>
      </w:pPr>
      <w:r>
        <w:rPr>
          <w:bCs/>
          <w:snapToGrid w:val="0"/>
          <w:sz w:val="22"/>
          <w:szCs w:val="22"/>
        </w:rPr>
        <w:t xml:space="preserve">Change order No. 1 to add branch line off Green Acres Circle to rehabilitation work </w:t>
      </w:r>
      <w:r w:rsidR="00DB72A5">
        <w:rPr>
          <w:bCs/>
          <w:snapToGrid w:val="0"/>
          <w:sz w:val="22"/>
          <w:szCs w:val="22"/>
        </w:rPr>
        <w:t>-</w:t>
      </w:r>
      <w:r>
        <w:rPr>
          <w:bCs/>
          <w:snapToGrid w:val="0"/>
          <w:sz w:val="22"/>
          <w:szCs w:val="22"/>
        </w:rPr>
        <w:t xml:space="preserve">$34,000.  A motion to </w:t>
      </w:r>
    </w:p>
    <w:p w14:paraId="4F7F6332" w14:textId="647374B9" w:rsidR="00C63D23" w:rsidRDefault="00C63D23" w:rsidP="00807A1E">
      <w:pPr>
        <w:widowControl w:val="0"/>
        <w:rPr>
          <w:bCs/>
          <w:snapToGrid w:val="0"/>
          <w:sz w:val="22"/>
          <w:szCs w:val="22"/>
        </w:rPr>
      </w:pPr>
      <w:r>
        <w:rPr>
          <w:bCs/>
          <w:snapToGrid w:val="0"/>
          <w:sz w:val="22"/>
          <w:szCs w:val="22"/>
        </w:rPr>
        <w:t xml:space="preserve">approve was made by Mary King and seconded by Harry Green.  This motion carried unanimously.  </w:t>
      </w:r>
    </w:p>
    <w:p w14:paraId="134BF7F0" w14:textId="77777777" w:rsidR="00C63D23" w:rsidRDefault="00C63D23" w:rsidP="00807A1E">
      <w:pPr>
        <w:widowControl w:val="0"/>
        <w:rPr>
          <w:bCs/>
          <w:snapToGrid w:val="0"/>
          <w:sz w:val="22"/>
          <w:szCs w:val="22"/>
        </w:rPr>
      </w:pPr>
    </w:p>
    <w:p w14:paraId="06C91B76" w14:textId="542A6111" w:rsidR="003542C6" w:rsidRDefault="00C63D23" w:rsidP="003542C6">
      <w:pPr>
        <w:widowControl w:val="0"/>
        <w:rPr>
          <w:bCs/>
          <w:snapToGrid w:val="0"/>
          <w:sz w:val="22"/>
          <w:szCs w:val="22"/>
        </w:rPr>
      </w:pPr>
      <w:r>
        <w:rPr>
          <w:bCs/>
          <w:snapToGrid w:val="0"/>
          <w:sz w:val="22"/>
          <w:szCs w:val="22"/>
        </w:rPr>
        <w:t>Change order No. 5-build and set regulators for future connection for the Novelis natural gas line</w:t>
      </w:r>
      <w:r w:rsidR="00DB72A5">
        <w:rPr>
          <w:bCs/>
          <w:snapToGrid w:val="0"/>
          <w:sz w:val="22"/>
          <w:szCs w:val="22"/>
        </w:rPr>
        <w:t>-</w:t>
      </w:r>
      <w:r>
        <w:rPr>
          <w:bCs/>
          <w:snapToGrid w:val="0"/>
          <w:sz w:val="22"/>
          <w:szCs w:val="22"/>
        </w:rPr>
        <w:t xml:space="preserve"> $24,468.00</w:t>
      </w:r>
      <w:r w:rsidR="00DB72A5">
        <w:rPr>
          <w:bCs/>
          <w:snapToGrid w:val="0"/>
          <w:sz w:val="22"/>
          <w:szCs w:val="22"/>
        </w:rPr>
        <w:t xml:space="preserve"> increase.  Change order No. 6- final adjusting change order for Novelis natural gas line-$55,558.92 decrease.  A motion was made to approve by Mary King and seconded by Harry Green.  This motion carried unanimously.  </w:t>
      </w:r>
    </w:p>
    <w:p w14:paraId="78DAAF00" w14:textId="78788D6E" w:rsidR="00DB72A5" w:rsidRDefault="00DB72A5" w:rsidP="003542C6">
      <w:pPr>
        <w:widowControl w:val="0"/>
        <w:rPr>
          <w:bCs/>
          <w:snapToGrid w:val="0"/>
          <w:sz w:val="22"/>
          <w:szCs w:val="22"/>
        </w:rPr>
      </w:pPr>
    </w:p>
    <w:p w14:paraId="43D6ADAC" w14:textId="093802ED" w:rsidR="00DB72A5" w:rsidRDefault="00DB72A5" w:rsidP="003542C6">
      <w:pPr>
        <w:widowControl w:val="0"/>
        <w:rPr>
          <w:bCs/>
          <w:snapToGrid w:val="0"/>
          <w:sz w:val="22"/>
          <w:szCs w:val="22"/>
        </w:rPr>
      </w:pPr>
      <w:r>
        <w:rPr>
          <w:bCs/>
          <w:snapToGrid w:val="0"/>
          <w:sz w:val="22"/>
          <w:szCs w:val="22"/>
        </w:rPr>
        <w:t xml:space="preserve">Pay Requests- Moss Welding, LLC (Novelis Gas Line)- $179.970.01 </w:t>
      </w:r>
    </w:p>
    <w:p w14:paraId="44D50308" w14:textId="28D77CD2" w:rsidR="00DB72A5" w:rsidRDefault="00DB72A5" w:rsidP="003542C6">
      <w:pPr>
        <w:widowControl w:val="0"/>
        <w:rPr>
          <w:bCs/>
          <w:snapToGrid w:val="0"/>
          <w:sz w:val="22"/>
          <w:szCs w:val="22"/>
        </w:rPr>
      </w:pPr>
      <w:r>
        <w:rPr>
          <w:bCs/>
          <w:snapToGrid w:val="0"/>
          <w:sz w:val="22"/>
          <w:szCs w:val="22"/>
        </w:rPr>
        <w:t>McGhee Engineering, Inc.  (Novelis Gas Line)- $3125.00</w:t>
      </w:r>
    </w:p>
    <w:p w14:paraId="1670B46F" w14:textId="77777777" w:rsidR="00DB72A5" w:rsidRDefault="00DB72A5" w:rsidP="003542C6">
      <w:pPr>
        <w:widowControl w:val="0"/>
        <w:rPr>
          <w:bCs/>
          <w:snapToGrid w:val="0"/>
          <w:sz w:val="22"/>
          <w:szCs w:val="22"/>
        </w:rPr>
      </w:pPr>
      <w:r>
        <w:rPr>
          <w:bCs/>
          <w:snapToGrid w:val="0"/>
          <w:sz w:val="22"/>
          <w:szCs w:val="22"/>
        </w:rPr>
        <w:t>Heath Consultants (Novelis Gas-Leak Detection Equipment)- $15,000</w:t>
      </w:r>
    </w:p>
    <w:p w14:paraId="6DDC5FC6" w14:textId="20BDD6B2" w:rsidR="00DB72A5" w:rsidRDefault="00DB72A5" w:rsidP="003542C6">
      <w:pPr>
        <w:widowControl w:val="0"/>
        <w:rPr>
          <w:bCs/>
          <w:snapToGrid w:val="0"/>
          <w:sz w:val="22"/>
          <w:szCs w:val="22"/>
        </w:rPr>
      </w:pPr>
      <w:r>
        <w:rPr>
          <w:bCs/>
          <w:snapToGrid w:val="0"/>
          <w:sz w:val="22"/>
          <w:szCs w:val="22"/>
        </w:rPr>
        <w:t>Total- $19</w:t>
      </w:r>
      <w:r w:rsidR="00455197">
        <w:rPr>
          <w:bCs/>
          <w:snapToGrid w:val="0"/>
          <w:sz w:val="22"/>
          <w:szCs w:val="22"/>
        </w:rPr>
        <w:t>8</w:t>
      </w:r>
      <w:r w:rsidR="00580C08">
        <w:rPr>
          <w:bCs/>
          <w:snapToGrid w:val="0"/>
          <w:sz w:val="22"/>
          <w:szCs w:val="22"/>
        </w:rPr>
        <w:t>,</w:t>
      </w:r>
      <w:r>
        <w:rPr>
          <w:bCs/>
          <w:snapToGrid w:val="0"/>
          <w:sz w:val="22"/>
          <w:szCs w:val="22"/>
        </w:rPr>
        <w:t xml:space="preserve">095.01.  A motion to accept was made by </w:t>
      </w:r>
      <w:r w:rsidR="005B34DE">
        <w:rPr>
          <w:bCs/>
          <w:snapToGrid w:val="0"/>
          <w:sz w:val="22"/>
          <w:szCs w:val="22"/>
        </w:rPr>
        <w:t xml:space="preserve">Harry Green and seconded by Pam Turner.  This motion carried unanimously.  </w:t>
      </w:r>
      <w:r>
        <w:rPr>
          <w:bCs/>
          <w:snapToGrid w:val="0"/>
          <w:sz w:val="22"/>
          <w:szCs w:val="22"/>
        </w:rPr>
        <w:t xml:space="preserve"> </w:t>
      </w:r>
    </w:p>
    <w:p w14:paraId="1F820F8C" w14:textId="77777777" w:rsidR="005B34DE" w:rsidRDefault="005B34DE" w:rsidP="00807A1E">
      <w:pPr>
        <w:widowControl w:val="0"/>
        <w:rPr>
          <w:b/>
          <w:snapToGrid w:val="0"/>
          <w:sz w:val="22"/>
          <w:szCs w:val="22"/>
          <w:u w:val="single"/>
        </w:rPr>
      </w:pPr>
    </w:p>
    <w:p w14:paraId="4454F5EA" w14:textId="77777777" w:rsidR="005B34DE" w:rsidRDefault="008D64C5" w:rsidP="005B34DE">
      <w:pPr>
        <w:widowControl w:val="0"/>
        <w:rPr>
          <w:b/>
          <w:snapToGrid w:val="0"/>
          <w:sz w:val="22"/>
          <w:szCs w:val="22"/>
          <w:u w:val="single"/>
        </w:rPr>
      </w:pPr>
      <w:r>
        <w:rPr>
          <w:b/>
          <w:snapToGrid w:val="0"/>
          <w:sz w:val="22"/>
          <w:szCs w:val="22"/>
          <w:u w:val="single"/>
        </w:rPr>
        <w:t>Old Business:</w:t>
      </w:r>
    </w:p>
    <w:p w14:paraId="789ED274" w14:textId="18A48211" w:rsidR="005B34DE" w:rsidRPr="005B34DE" w:rsidRDefault="005B34DE" w:rsidP="005B34DE">
      <w:pPr>
        <w:widowControl w:val="0"/>
        <w:rPr>
          <w:snapToGrid w:val="0"/>
          <w:sz w:val="22"/>
          <w:szCs w:val="22"/>
          <w:u w:val="single"/>
        </w:rPr>
      </w:pPr>
      <w:r>
        <w:rPr>
          <w:b/>
          <w:snapToGrid w:val="0"/>
          <w:sz w:val="22"/>
          <w:szCs w:val="22"/>
        </w:rPr>
        <w:tab/>
      </w:r>
      <w:r w:rsidR="00B2799D">
        <w:rPr>
          <w:bCs/>
          <w:snapToGrid w:val="0"/>
          <w:sz w:val="22"/>
          <w:szCs w:val="22"/>
        </w:rPr>
        <w:t xml:space="preserve"> </w:t>
      </w:r>
      <w:r w:rsidRPr="009B7D3D">
        <w:rPr>
          <w:b/>
          <w:snapToGrid w:val="0"/>
          <w:sz w:val="24"/>
          <w:szCs w:val="24"/>
        </w:rPr>
        <w:t xml:space="preserve">2nd Reading Ordinance 2020-2 </w:t>
      </w:r>
      <w:r w:rsidRPr="009B7D3D">
        <w:rPr>
          <w:b/>
          <w:bCs/>
          <w:sz w:val="24"/>
          <w:szCs w:val="24"/>
        </w:rPr>
        <w:t xml:space="preserve">An Ordinance Amending </w:t>
      </w:r>
      <w:proofErr w:type="gramStart"/>
      <w:r w:rsidRPr="009B7D3D">
        <w:rPr>
          <w:b/>
          <w:bCs/>
          <w:sz w:val="24"/>
          <w:szCs w:val="24"/>
        </w:rPr>
        <w:t>The</w:t>
      </w:r>
      <w:proofErr w:type="gramEnd"/>
      <w:r w:rsidRPr="009B7D3D">
        <w:rPr>
          <w:b/>
          <w:bCs/>
          <w:sz w:val="24"/>
          <w:szCs w:val="24"/>
        </w:rPr>
        <w:t xml:space="preserve"> Annual Budget And Appropriations For The City of Guthrie, Kentucky, For The Fiscal Year Beginning On July 1, 2019 And Ending June 30, 2020</w:t>
      </w:r>
      <w:r>
        <w:rPr>
          <w:b/>
          <w:bCs/>
          <w:sz w:val="24"/>
          <w:szCs w:val="24"/>
        </w:rPr>
        <w:t xml:space="preserve">- </w:t>
      </w:r>
      <w:r>
        <w:rPr>
          <w:sz w:val="24"/>
          <w:szCs w:val="24"/>
        </w:rPr>
        <w:t xml:space="preserve">we had $11,500 remaining after getting the quote for codifying our Ordinances.  We have decided to allocate $7350 of that money to General Government Building Maintenance and Repair for the roof and $4150 for Police Vehicle Maintenance and Repair.  A motion to accept was made by Mary King and seconded by Pam Turner.  This motion carried unanimously with a roll call of all </w:t>
      </w:r>
      <w:r w:rsidR="00857F9C">
        <w:rPr>
          <w:sz w:val="24"/>
          <w:szCs w:val="24"/>
        </w:rPr>
        <w:t>yeas</w:t>
      </w:r>
      <w:r>
        <w:rPr>
          <w:sz w:val="24"/>
          <w:szCs w:val="24"/>
        </w:rPr>
        <w:t xml:space="preserve">.  </w:t>
      </w:r>
    </w:p>
    <w:p w14:paraId="7591E22F" w14:textId="7FFCA572" w:rsidR="00E30711" w:rsidRDefault="00E30711" w:rsidP="00E30711">
      <w:pPr>
        <w:widowControl w:val="0"/>
        <w:rPr>
          <w:bCs/>
          <w:snapToGrid w:val="0"/>
          <w:sz w:val="22"/>
          <w:szCs w:val="22"/>
        </w:rPr>
      </w:pPr>
    </w:p>
    <w:p w14:paraId="240C1ACD" w14:textId="7B7B011E" w:rsidR="000E39F7" w:rsidRDefault="00DD6B42" w:rsidP="000E39F7">
      <w:pPr>
        <w:widowControl w:val="0"/>
        <w:rPr>
          <w:b/>
          <w:snapToGrid w:val="0"/>
          <w:sz w:val="22"/>
          <w:szCs w:val="22"/>
          <w:u w:val="single"/>
        </w:rPr>
      </w:pPr>
      <w:r>
        <w:rPr>
          <w:b/>
          <w:snapToGrid w:val="0"/>
          <w:sz w:val="22"/>
          <w:szCs w:val="22"/>
          <w:u w:val="single"/>
        </w:rPr>
        <w:t>New Business:</w:t>
      </w:r>
    </w:p>
    <w:p w14:paraId="503B3C35" w14:textId="6378F845" w:rsidR="005B34DE" w:rsidRDefault="00E30711" w:rsidP="005B34DE">
      <w:pPr>
        <w:widowControl w:val="0"/>
        <w:rPr>
          <w:bCs/>
          <w:snapToGrid w:val="0"/>
          <w:sz w:val="22"/>
          <w:szCs w:val="22"/>
        </w:rPr>
      </w:pPr>
      <w:r>
        <w:rPr>
          <w:bCs/>
          <w:snapToGrid w:val="0"/>
          <w:sz w:val="22"/>
          <w:szCs w:val="22"/>
        </w:rPr>
        <w:tab/>
      </w:r>
      <w:r w:rsidR="00857F9C">
        <w:rPr>
          <w:b/>
          <w:snapToGrid w:val="0"/>
          <w:sz w:val="22"/>
          <w:szCs w:val="22"/>
        </w:rPr>
        <w:t>Heritage Days 2020</w:t>
      </w:r>
      <w:r w:rsidR="00857F9C">
        <w:rPr>
          <w:bCs/>
          <w:snapToGrid w:val="0"/>
          <w:sz w:val="22"/>
          <w:szCs w:val="22"/>
        </w:rPr>
        <w:t>- Connie Wofford announced that the City of Guthrie has decided to have an Ester Egg Hunt.  It will be on April 4, 2020 at 9:30 am.   There will be pictures with a bunny, a hot dog sack lunch</w:t>
      </w:r>
      <w:r w:rsidR="00DF1F71">
        <w:rPr>
          <w:bCs/>
          <w:snapToGrid w:val="0"/>
          <w:sz w:val="22"/>
          <w:szCs w:val="22"/>
        </w:rPr>
        <w:t xml:space="preserve"> and prizes.  She mentioned that during last year’s Heritage Days we had issues with the food trucks pulling too much electricity for our poles.  It was decided this year that we are not going to offer electricity unless it is to the vendors that need it for smaller items.  We will require the food trucks to bring their own generators.  </w:t>
      </w:r>
    </w:p>
    <w:p w14:paraId="32D966CE" w14:textId="55797C12" w:rsidR="00DF1F71" w:rsidRDefault="00DF1F71" w:rsidP="005B34DE">
      <w:pPr>
        <w:widowControl w:val="0"/>
        <w:rPr>
          <w:bCs/>
          <w:snapToGrid w:val="0"/>
          <w:sz w:val="22"/>
          <w:szCs w:val="22"/>
        </w:rPr>
      </w:pPr>
      <w:r>
        <w:rPr>
          <w:bCs/>
          <w:snapToGrid w:val="0"/>
          <w:sz w:val="22"/>
          <w:szCs w:val="22"/>
        </w:rPr>
        <w:tab/>
      </w:r>
      <w:r>
        <w:rPr>
          <w:b/>
          <w:snapToGrid w:val="0"/>
          <w:sz w:val="22"/>
          <w:szCs w:val="22"/>
        </w:rPr>
        <w:t>LT</w:t>
      </w:r>
      <w:r w:rsidR="00A22ACB">
        <w:rPr>
          <w:b/>
          <w:snapToGrid w:val="0"/>
          <w:sz w:val="22"/>
          <w:szCs w:val="22"/>
        </w:rPr>
        <w:t>RW</w:t>
      </w:r>
      <w:r>
        <w:rPr>
          <w:b/>
          <w:snapToGrid w:val="0"/>
          <w:sz w:val="22"/>
          <w:szCs w:val="22"/>
        </w:rPr>
        <w:t xml:space="preserve">C-Rates and Extended Contract- </w:t>
      </w:r>
      <w:r>
        <w:rPr>
          <w:bCs/>
          <w:snapToGrid w:val="0"/>
          <w:sz w:val="22"/>
          <w:szCs w:val="22"/>
        </w:rPr>
        <w:t xml:space="preserve">The wholesale </w:t>
      </w:r>
      <w:r w:rsidR="00A22ACB">
        <w:rPr>
          <w:bCs/>
          <w:snapToGrid w:val="0"/>
          <w:sz w:val="22"/>
          <w:szCs w:val="22"/>
        </w:rPr>
        <w:t>water rates at Logan-Todd Regional Water Corporation have decreased from $3.91 to $3.33 per 1000 gallons.  The contract was also extended until</w:t>
      </w:r>
      <w:r w:rsidR="00455197">
        <w:rPr>
          <w:bCs/>
          <w:snapToGrid w:val="0"/>
          <w:sz w:val="22"/>
          <w:szCs w:val="22"/>
        </w:rPr>
        <w:t xml:space="preserve"> December 31,</w:t>
      </w:r>
      <w:r w:rsidR="00A22ACB">
        <w:rPr>
          <w:bCs/>
          <w:snapToGrid w:val="0"/>
          <w:sz w:val="22"/>
          <w:szCs w:val="22"/>
        </w:rPr>
        <w:t xml:space="preserve"> 2070.  A motion to accept these changes was made by Mary King and seconded by Harry Green</w:t>
      </w:r>
      <w:r w:rsidR="00455197">
        <w:rPr>
          <w:bCs/>
          <w:snapToGrid w:val="0"/>
          <w:sz w:val="22"/>
          <w:szCs w:val="22"/>
        </w:rPr>
        <w:t>.</w:t>
      </w:r>
      <w:r w:rsidR="00A22ACB">
        <w:rPr>
          <w:bCs/>
          <w:snapToGrid w:val="0"/>
          <w:sz w:val="22"/>
          <w:szCs w:val="22"/>
        </w:rPr>
        <w:t xml:space="preserve"> This motion carried unanimously.  </w:t>
      </w:r>
    </w:p>
    <w:p w14:paraId="2F8A3A24" w14:textId="73955188" w:rsidR="00A22ACB" w:rsidRDefault="00A22ACB" w:rsidP="005B34DE">
      <w:pPr>
        <w:widowControl w:val="0"/>
        <w:rPr>
          <w:bCs/>
          <w:snapToGrid w:val="0"/>
          <w:sz w:val="22"/>
          <w:szCs w:val="22"/>
        </w:rPr>
      </w:pPr>
      <w:r>
        <w:rPr>
          <w:bCs/>
          <w:snapToGrid w:val="0"/>
          <w:sz w:val="22"/>
          <w:szCs w:val="22"/>
        </w:rPr>
        <w:tab/>
      </w:r>
      <w:r>
        <w:rPr>
          <w:b/>
          <w:snapToGrid w:val="0"/>
          <w:sz w:val="22"/>
          <w:szCs w:val="22"/>
        </w:rPr>
        <w:t xml:space="preserve">Per Diem Discussion- </w:t>
      </w:r>
      <w:r>
        <w:rPr>
          <w:bCs/>
          <w:snapToGrid w:val="0"/>
          <w:sz w:val="22"/>
          <w:szCs w:val="22"/>
        </w:rPr>
        <w:t xml:space="preserve">In lieu of paying employees a daily Per Diem, discussions were made to pay through payroll, which would include retirement and taxes.  After figuring what was budgeted for Per Diem less taxes and retirement, it was determined that the ones making $15 a day would get </w:t>
      </w:r>
      <w:proofErr w:type="spellStart"/>
      <w:r>
        <w:rPr>
          <w:bCs/>
          <w:snapToGrid w:val="0"/>
          <w:sz w:val="22"/>
          <w:szCs w:val="22"/>
        </w:rPr>
        <w:t>and</w:t>
      </w:r>
      <w:proofErr w:type="spellEnd"/>
      <w:r>
        <w:rPr>
          <w:bCs/>
          <w:snapToGrid w:val="0"/>
          <w:sz w:val="22"/>
          <w:szCs w:val="22"/>
        </w:rPr>
        <w:t xml:space="preserve"> extra $1.28 per hour.  The ones making $10 a day would get an extra $1 per hour.  A motion to accept was made by Harry Green and seconded by Chad Johnson.  This motion carried unanimously.  </w:t>
      </w:r>
    </w:p>
    <w:p w14:paraId="4265BD4D" w14:textId="29124495" w:rsidR="00043164" w:rsidRDefault="00043164" w:rsidP="005B34DE">
      <w:pPr>
        <w:widowControl w:val="0"/>
        <w:rPr>
          <w:bCs/>
          <w:snapToGrid w:val="0"/>
          <w:sz w:val="22"/>
          <w:szCs w:val="22"/>
        </w:rPr>
      </w:pPr>
      <w:r>
        <w:rPr>
          <w:bCs/>
          <w:snapToGrid w:val="0"/>
          <w:sz w:val="22"/>
          <w:szCs w:val="22"/>
        </w:rPr>
        <w:tab/>
      </w:r>
      <w:r>
        <w:rPr>
          <w:b/>
          <w:snapToGrid w:val="0"/>
          <w:sz w:val="22"/>
          <w:szCs w:val="22"/>
        </w:rPr>
        <w:t>Re-Appointment of Eston Glover to Southwest Economic Development Council-</w:t>
      </w:r>
      <w:r>
        <w:rPr>
          <w:bCs/>
          <w:snapToGrid w:val="0"/>
          <w:sz w:val="22"/>
          <w:szCs w:val="22"/>
        </w:rPr>
        <w:t xml:space="preserve"> Mayor Covington made the recommendation and it is for a one-year term.  A motion to accept was made by </w:t>
      </w:r>
      <w:r w:rsidR="00D34583">
        <w:rPr>
          <w:bCs/>
          <w:snapToGrid w:val="0"/>
          <w:sz w:val="22"/>
          <w:szCs w:val="22"/>
        </w:rPr>
        <w:t xml:space="preserve">Mary King </w:t>
      </w:r>
      <w:r>
        <w:rPr>
          <w:bCs/>
          <w:snapToGrid w:val="0"/>
          <w:sz w:val="22"/>
          <w:szCs w:val="22"/>
        </w:rPr>
        <w:t>and was seconded by</w:t>
      </w:r>
      <w:r w:rsidR="00D34583">
        <w:rPr>
          <w:bCs/>
          <w:snapToGrid w:val="0"/>
          <w:sz w:val="22"/>
          <w:szCs w:val="22"/>
        </w:rPr>
        <w:t xml:space="preserve"> Harry Green</w:t>
      </w:r>
      <w:r>
        <w:rPr>
          <w:bCs/>
          <w:snapToGrid w:val="0"/>
          <w:sz w:val="22"/>
          <w:szCs w:val="22"/>
        </w:rPr>
        <w:t xml:space="preserve">.  This motion carried unanimously.  </w:t>
      </w:r>
    </w:p>
    <w:p w14:paraId="5AD49818" w14:textId="7DDD408B" w:rsidR="00043164" w:rsidRDefault="00043164" w:rsidP="005B34DE">
      <w:pPr>
        <w:widowControl w:val="0"/>
        <w:rPr>
          <w:bCs/>
          <w:snapToGrid w:val="0"/>
          <w:sz w:val="22"/>
          <w:szCs w:val="22"/>
        </w:rPr>
      </w:pPr>
      <w:r>
        <w:rPr>
          <w:bCs/>
          <w:snapToGrid w:val="0"/>
          <w:sz w:val="22"/>
          <w:szCs w:val="22"/>
        </w:rPr>
        <w:tab/>
      </w:r>
      <w:r>
        <w:rPr>
          <w:b/>
          <w:snapToGrid w:val="0"/>
          <w:sz w:val="22"/>
          <w:szCs w:val="22"/>
        </w:rPr>
        <w:t>First Reading of Ordinance 2020-3- An Ordinance Amending the Text of Ordinance No. 2015-9, The Guthrie Sewer Use Ordinance-</w:t>
      </w:r>
      <w:r>
        <w:rPr>
          <w:bCs/>
          <w:snapToGrid w:val="0"/>
          <w:sz w:val="22"/>
          <w:szCs w:val="22"/>
        </w:rPr>
        <w:t xml:space="preserve"> a motion to accept was made by Harry Green, and seconded by Pam Turner.  This motion carried unanimously.  </w:t>
      </w:r>
    </w:p>
    <w:p w14:paraId="2C020C15" w14:textId="5249D2CF" w:rsidR="00043164" w:rsidRPr="00043164" w:rsidRDefault="00043164" w:rsidP="005B34DE">
      <w:pPr>
        <w:widowControl w:val="0"/>
        <w:rPr>
          <w:bCs/>
          <w:snapToGrid w:val="0"/>
          <w:sz w:val="22"/>
          <w:szCs w:val="22"/>
        </w:rPr>
      </w:pPr>
      <w:r>
        <w:rPr>
          <w:bCs/>
          <w:snapToGrid w:val="0"/>
          <w:sz w:val="22"/>
          <w:szCs w:val="22"/>
        </w:rPr>
        <w:tab/>
      </w:r>
      <w:r>
        <w:rPr>
          <w:b/>
          <w:snapToGrid w:val="0"/>
          <w:sz w:val="22"/>
          <w:szCs w:val="22"/>
        </w:rPr>
        <w:t>Changes to bank signature cards-Adding Leslie Harp-</w:t>
      </w:r>
      <w:r>
        <w:rPr>
          <w:bCs/>
          <w:snapToGrid w:val="0"/>
          <w:sz w:val="22"/>
          <w:szCs w:val="22"/>
        </w:rPr>
        <w:t xml:space="preserve"> a motion to accept was made by Mary King and seconded Norma Williams.  This motion carried unanimously.  </w:t>
      </w:r>
    </w:p>
    <w:p w14:paraId="5024AAEE" w14:textId="0B819A3E" w:rsidR="00836AFC" w:rsidRDefault="005B34DE" w:rsidP="005B34DE">
      <w:pPr>
        <w:widowControl w:val="0"/>
        <w:rPr>
          <w:bCs/>
          <w:snapToGrid w:val="0"/>
          <w:sz w:val="22"/>
          <w:szCs w:val="22"/>
        </w:rPr>
      </w:pPr>
      <w:r>
        <w:rPr>
          <w:b/>
          <w:snapToGrid w:val="0"/>
          <w:sz w:val="22"/>
          <w:szCs w:val="22"/>
        </w:rPr>
        <w:tab/>
      </w:r>
      <w:r w:rsidR="00836AFC">
        <w:rPr>
          <w:bCs/>
          <w:snapToGrid w:val="0"/>
          <w:sz w:val="22"/>
          <w:szCs w:val="22"/>
        </w:rPr>
        <w:t xml:space="preserve"> </w:t>
      </w:r>
    </w:p>
    <w:p w14:paraId="5D008F20" w14:textId="0F37682E" w:rsidR="00324123" w:rsidRPr="00836AFC" w:rsidRDefault="00394535" w:rsidP="000E39F7">
      <w:pPr>
        <w:widowControl w:val="0"/>
        <w:rPr>
          <w:bCs/>
          <w:snapToGrid w:val="0"/>
          <w:sz w:val="22"/>
          <w:szCs w:val="22"/>
        </w:rPr>
      </w:pPr>
      <w:r w:rsidRPr="00394535">
        <w:rPr>
          <w:b/>
          <w:snapToGrid w:val="0"/>
          <w:sz w:val="22"/>
          <w:szCs w:val="22"/>
        </w:rPr>
        <w:t>Mayor’s FYI</w:t>
      </w:r>
      <w:r w:rsidR="00714054">
        <w:rPr>
          <w:b/>
          <w:snapToGrid w:val="0"/>
          <w:sz w:val="22"/>
          <w:szCs w:val="22"/>
        </w:rPr>
        <w:t>-</w:t>
      </w:r>
      <w:r w:rsidR="00836AFC">
        <w:rPr>
          <w:b/>
          <w:snapToGrid w:val="0"/>
          <w:sz w:val="22"/>
          <w:szCs w:val="22"/>
        </w:rPr>
        <w:t xml:space="preserve"> </w:t>
      </w:r>
      <w:r w:rsidR="00836AFC">
        <w:rPr>
          <w:bCs/>
          <w:snapToGrid w:val="0"/>
          <w:sz w:val="22"/>
          <w:szCs w:val="22"/>
        </w:rPr>
        <w:t>none</w:t>
      </w:r>
    </w:p>
    <w:p w14:paraId="177B03C1" w14:textId="77777777" w:rsidR="0053697F" w:rsidRPr="00394535" w:rsidRDefault="0053697F" w:rsidP="0053697F">
      <w:pPr>
        <w:widowControl w:val="0"/>
        <w:jc w:val="both"/>
        <w:rPr>
          <w:snapToGrid w:val="0"/>
          <w:sz w:val="22"/>
          <w:szCs w:val="22"/>
        </w:rPr>
      </w:pPr>
    </w:p>
    <w:p w14:paraId="5A5A491A" w14:textId="4028892C"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043164">
        <w:rPr>
          <w:snapToGrid w:val="0"/>
          <w:sz w:val="22"/>
          <w:szCs w:val="22"/>
        </w:rPr>
        <w:t>20:06</w:t>
      </w:r>
      <w:r w:rsidR="00006420">
        <w:rPr>
          <w:snapToGrid w:val="0"/>
          <w:sz w:val="22"/>
          <w:szCs w:val="22"/>
        </w:rPr>
        <w:t xml:space="preserve"> </w:t>
      </w:r>
      <w:r w:rsidR="0003664E">
        <w:rPr>
          <w:snapToGrid w:val="0"/>
          <w:sz w:val="22"/>
          <w:szCs w:val="22"/>
        </w:rPr>
        <w:t xml:space="preserve">was made by </w:t>
      </w:r>
      <w:r w:rsidR="00836AFC">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6AAA18D7" w:rsidR="00E023AB" w:rsidRDefault="00836AFC" w:rsidP="003863F5">
      <w:pPr>
        <w:widowControl w:val="0"/>
        <w:jc w:val="both"/>
        <w:rPr>
          <w:snapToGrid w:val="0"/>
          <w:sz w:val="22"/>
          <w:szCs w:val="22"/>
        </w:rPr>
      </w:pPr>
      <w:r>
        <w:rPr>
          <w:snapToGrid w:val="0"/>
          <w:sz w:val="22"/>
          <w:szCs w:val="22"/>
        </w:rPr>
        <w:lastRenderedPageBreak/>
        <w:t>Norma Williams</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51653898" w:rsidR="00E17DFF" w:rsidRDefault="00E17DFF" w:rsidP="004E596A">
      <w:pPr>
        <w:widowControl w:val="0"/>
        <w:rPr>
          <w:snapToGrid w:val="0"/>
          <w:sz w:val="22"/>
          <w:szCs w:val="22"/>
        </w:rPr>
      </w:pPr>
      <w:r w:rsidRPr="00D51673">
        <w:rPr>
          <w:snapToGrid w:val="0"/>
          <w:sz w:val="22"/>
          <w:szCs w:val="22"/>
        </w:rPr>
        <w:t xml:space="preserve">Adjourn at </w:t>
      </w:r>
      <w:r w:rsidR="00061BDA">
        <w:rPr>
          <w:snapToGrid w:val="0"/>
          <w:sz w:val="22"/>
          <w:szCs w:val="22"/>
        </w:rPr>
        <w:t>20:06</w:t>
      </w:r>
      <w:r w:rsidR="007F28D5">
        <w:rPr>
          <w:snapToGrid w:val="0"/>
          <w:sz w:val="22"/>
          <w:szCs w:val="22"/>
        </w:rPr>
        <w:t xml:space="preserve"> </w:t>
      </w:r>
      <w:r w:rsidR="00D31C7E">
        <w:rPr>
          <w:snapToGrid w:val="0"/>
          <w:sz w:val="22"/>
          <w:szCs w:val="22"/>
        </w:rPr>
        <w:t xml:space="preserve">  </w:t>
      </w:r>
      <w:r w:rsidR="00043164">
        <w:rPr>
          <w:snapToGrid w:val="0"/>
          <w:sz w:val="22"/>
          <w:szCs w:val="22"/>
        </w:rPr>
        <w:t>1</w:t>
      </w:r>
      <w:r w:rsidR="00D31C7E">
        <w:rPr>
          <w:snapToGrid w:val="0"/>
          <w:sz w:val="22"/>
          <w:szCs w:val="22"/>
        </w:rPr>
        <w:t xml:space="preserve"> </w:t>
      </w:r>
      <w:r w:rsidR="00E45352">
        <w:rPr>
          <w:snapToGrid w:val="0"/>
          <w:sz w:val="22"/>
          <w:szCs w:val="22"/>
        </w:rPr>
        <w:t>hours,</w:t>
      </w:r>
      <w:r w:rsidR="00BB3B48">
        <w:rPr>
          <w:snapToGrid w:val="0"/>
          <w:sz w:val="22"/>
          <w:szCs w:val="22"/>
        </w:rPr>
        <w:t xml:space="preserve"> </w:t>
      </w:r>
      <w:r w:rsidR="00043164">
        <w:rPr>
          <w:snapToGrid w:val="0"/>
          <w:sz w:val="22"/>
          <w:szCs w:val="22"/>
        </w:rPr>
        <w:t>06</w:t>
      </w:r>
      <w:r w:rsidR="003863F5">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1A18" w14:textId="77777777" w:rsidR="00D807FA" w:rsidRDefault="00D807FA">
      <w:r>
        <w:separator/>
      </w:r>
    </w:p>
  </w:endnote>
  <w:endnote w:type="continuationSeparator" w:id="0">
    <w:p w14:paraId="10E855E5" w14:textId="77777777" w:rsidR="00D807FA" w:rsidRDefault="00D8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5EA5" w14:textId="77777777" w:rsidR="00D807FA" w:rsidRDefault="00D807FA">
      <w:r>
        <w:separator/>
      </w:r>
    </w:p>
  </w:footnote>
  <w:footnote w:type="continuationSeparator" w:id="0">
    <w:p w14:paraId="530296AA" w14:textId="77777777" w:rsidR="00D807FA" w:rsidRDefault="00D8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6"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0"/>
  </w:num>
  <w:num w:numId="3">
    <w:abstractNumId w:val="6"/>
  </w:num>
  <w:num w:numId="4">
    <w:abstractNumId w:val="11"/>
  </w:num>
  <w:num w:numId="5">
    <w:abstractNumId w:val="5"/>
  </w:num>
  <w:num w:numId="6">
    <w:abstractNumId w:val="12"/>
  </w:num>
  <w:num w:numId="7">
    <w:abstractNumId w:val="15"/>
  </w:num>
  <w:num w:numId="8">
    <w:abstractNumId w:val="18"/>
  </w:num>
  <w:num w:numId="9">
    <w:abstractNumId w:val="13"/>
  </w:num>
  <w:num w:numId="10">
    <w:abstractNumId w:val="16"/>
  </w:num>
  <w:num w:numId="11">
    <w:abstractNumId w:val="14"/>
  </w:num>
  <w:num w:numId="12">
    <w:abstractNumId w:val="7"/>
  </w:num>
  <w:num w:numId="13">
    <w:abstractNumId w:val="2"/>
  </w:num>
  <w:num w:numId="14">
    <w:abstractNumId w:val="4"/>
  </w:num>
  <w:num w:numId="15">
    <w:abstractNumId w:val="17"/>
  </w:num>
  <w:num w:numId="16">
    <w:abstractNumId w:val="8"/>
  </w:num>
  <w:num w:numId="17">
    <w:abstractNumId w:val="1"/>
  </w:num>
  <w:num w:numId="18">
    <w:abstractNumId w:val="3"/>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492"/>
    <w:rsid w:val="0005110E"/>
    <w:rsid w:val="00051C9F"/>
    <w:rsid w:val="00051FAD"/>
    <w:rsid w:val="00052D26"/>
    <w:rsid w:val="000535CF"/>
    <w:rsid w:val="00054902"/>
    <w:rsid w:val="00054F1F"/>
    <w:rsid w:val="00055B18"/>
    <w:rsid w:val="00061B8A"/>
    <w:rsid w:val="00061BDA"/>
    <w:rsid w:val="00062114"/>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5AF5"/>
    <w:rsid w:val="000A5E19"/>
    <w:rsid w:val="000A60F1"/>
    <w:rsid w:val="000B0659"/>
    <w:rsid w:val="000B15A0"/>
    <w:rsid w:val="000B2AF9"/>
    <w:rsid w:val="000B33D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576B"/>
    <w:rsid w:val="001029D4"/>
    <w:rsid w:val="001032AE"/>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200009"/>
    <w:rsid w:val="002003A4"/>
    <w:rsid w:val="00203845"/>
    <w:rsid w:val="002050B7"/>
    <w:rsid w:val="00205FAD"/>
    <w:rsid w:val="00206AB6"/>
    <w:rsid w:val="00206B0A"/>
    <w:rsid w:val="00211A04"/>
    <w:rsid w:val="00215A16"/>
    <w:rsid w:val="0021612D"/>
    <w:rsid w:val="002207D5"/>
    <w:rsid w:val="002213EB"/>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DEB"/>
    <w:rsid w:val="002733B8"/>
    <w:rsid w:val="00273848"/>
    <w:rsid w:val="00273E5A"/>
    <w:rsid w:val="00274D26"/>
    <w:rsid w:val="00276DDF"/>
    <w:rsid w:val="00276E0D"/>
    <w:rsid w:val="002807B4"/>
    <w:rsid w:val="002810EF"/>
    <w:rsid w:val="00282D73"/>
    <w:rsid w:val="002846D2"/>
    <w:rsid w:val="00285123"/>
    <w:rsid w:val="00285A78"/>
    <w:rsid w:val="00286F32"/>
    <w:rsid w:val="00287F91"/>
    <w:rsid w:val="00290999"/>
    <w:rsid w:val="00291481"/>
    <w:rsid w:val="00291A32"/>
    <w:rsid w:val="00294552"/>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67FE"/>
    <w:rsid w:val="002E0F95"/>
    <w:rsid w:val="002E2882"/>
    <w:rsid w:val="002E2B64"/>
    <w:rsid w:val="002E635B"/>
    <w:rsid w:val="002E6E49"/>
    <w:rsid w:val="002E78C6"/>
    <w:rsid w:val="002F061D"/>
    <w:rsid w:val="002F1102"/>
    <w:rsid w:val="002F128F"/>
    <w:rsid w:val="002F162E"/>
    <w:rsid w:val="002F2140"/>
    <w:rsid w:val="002F2DDA"/>
    <w:rsid w:val="002F32EF"/>
    <w:rsid w:val="00302148"/>
    <w:rsid w:val="00302592"/>
    <w:rsid w:val="0030321A"/>
    <w:rsid w:val="00303CE2"/>
    <w:rsid w:val="003049D9"/>
    <w:rsid w:val="00304A6E"/>
    <w:rsid w:val="00307874"/>
    <w:rsid w:val="00307AD3"/>
    <w:rsid w:val="00307B00"/>
    <w:rsid w:val="00307B86"/>
    <w:rsid w:val="00310727"/>
    <w:rsid w:val="0031263C"/>
    <w:rsid w:val="00321A44"/>
    <w:rsid w:val="00324123"/>
    <w:rsid w:val="00326C25"/>
    <w:rsid w:val="00330ED0"/>
    <w:rsid w:val="00331716"/>
    <w:rsid w:val="0033234B"/>
    <w:rsid w:val="0033422C"/>
    <w:rsid w:val="0033456C"/>
    <w:rsid w:val="0033701B"/>
    <w:rsid w:val="003370CA"/>
    <w:rsid w:val="00337275"/>
    <w:rsid w:val="003401E3"/>
    <w:rsid w:val="00340547"/>
    <w:rsid w:val="003434A1"/>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F20"/>
    <w:rsid w:val="0039798A"/>
    <w:rsid w:val="003A0E09"/>
    <w:rsid w:val="003A1439"/>
    <w:rsid w:val="003A1ED3"/>
    <w:rsid w:val="003A203B"/>
    <w:rsid w:val="003A26F0"/>
    <w:rsid w:val="003A2ED1"/>
    <w:rsid w:val="003A50FD"/>
    <w:rsid w:val="003A6BD9"/>
    <w:rsid w:val="003B15CD"/>
    <w:rsid w:val="003B205A"/>
    <w:rsid w:val="003B2D1D"/>
    <w:rsid w:val="003B2D72"/>
    <w:rsid w:val="003B768A"/>
    <w:rsid w:val="003C07DB"/>
    <w:rsid w:val="003C1C60"/>
    <w:rsid w:val="003C282E"/>
    <w:rsid w:val="003C2DFB"/>
    <w:rsid w:val="003C318D"/>
    <w:rsid w:val="003D2B88"/>
    <w:rsid w:val="003D3A3B"/>
    <w:rsid w:val="003D43C4"/>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24E0"/>
    <w:rsid w:val="00413C18"/>
    <w:rsid w:val="00415F5B"/>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857"/>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31421"/>
    <w:rsid w:val="00631B67"/>
    <w:rsid w:val="006324AB"/>
    <w:rsid w:val="006338A7"/>
    <w:rsid w:val="00637CC8"/>
    <w:rsid w:val="00640139"/>
    <w:rsid w:val="006405F6"/>
    <w:rsid w:val="006407B1"/>
    <w:rsid w:val="00643439"/>
    <w:rsid w:val="00647979"/>
    <w:rsid w:val="00650D1C"/>
    <w:rsid w:val="0065124E"/>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7AB7"/>
    <w:rsid w:val="006C7C8C"/>
    <w:rsid w:val="006D0B61"/>
    <w:rsid w:val="006D1E93"/>
    <w:rsid w:val="006D292F"/>
    <w:rsid w:val="006D2B3C"/>
    <w:rsid w:val="006D38F6"/>
    <w:rsid w:val="006D4A73"/>
    <w:rsid w:val="006D4AD9"/>
    <w:rsid w:val="006D5A7B"/>
    <w:rsid w:val="006D7863"/>
    <w:rsid w:val="006D7AEB"/>
    <w:rsid w:val="006D7EBB"/>
    <w:rsid w:val="006E0C32"/>
    <w:rsid w:val="006E0F36"/>
    <w:rsid w:val="006E283B"/>
    <w:rsid w:val="006E425F"/>
    <w:rsid w:val="006E48BC"/>
    <w:rsid w:val="006E6FFC"/>
    <w:rsid w:val="006F02DF"/>
    <w:rsid w:val="006F03DA"/>
    <w:rsid w:val="006F0C01"/>
    <w:rsid w:val="006F1A36"/>
    <w:rsid w:val="006F40D0"/>
    <w:rsid w:val="0070241E"/>
    <w:rsid w:val="00702541"/>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181F"/>
    <w:rsid w:val="0073259B"/>
    <w:rsid w:val="00732AD0"/>
    <w:rsid w:val="00733D84"/>
    <w:rsid w:val="00734113"/>
    <w:rsid w:val="00734CAD"/>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EE0"/>
    <w:rsid w:val="00777CC4"/>
    <w:rsid w:val="00777D11"/>
    <w:rsid w:val="007806D4"/>
    <w:rsid w:val="0078082F"/>
    <w:rsid w:val="007820AA"/>
    <w:rsid w:val="00782C6B"/>
    <w:rsid w:val="007834CD"/>
    <w:rsid w:val="00784B3C"/>
    <w:rsid w:val="0078679E"/>
    <w:rsid w:val="007904DD"/>
    <w:rsid w:val="00790501"/>
    <w:rsid w:val="00791188"/>
    <w:rsid w:val="00791927"/>
    <w:rsid w:val="00794099"/>
    <w:rsid w:val="007946B9"/>
    <w:rsid w:val="00794DC0"/>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AE0"/>
    <w:rsid w:val="00835921"/>
    <w:rsid w:val="00836617"/>
    <w:rsid w:val="00836AFC"/>
    <w:rsid w:val="00842271"/>
    <w:rsid w:val="00842696"/>
    <w:rsid w:val="00843033"/>
    <w:rsid w:val="008433BD"/>
    <w:rsid w:val="00843715"/>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632"/>
    <w:rsid w:val="00933C83"/>
    <w:rsid w:val="00933CE1"/>
    <w:rsid w:val="009342A7"/>
    <w:rsid w:val="00934361"/>
    <w:rsid w:val="00934456"/>
    <w:rsid w:val="00935B27"/>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7A5"/>
    <w:rsid w:val="009640BC"/>
    <w:rsid w:val="00964D46"/>
    <w:rsid w:val="00970980"/>
    <w:rsid w:val="00971747"/>
    <w:rsid w:val="00972BAA"/>
    <w:rsid w:val="00973596"/>
    <w:rsid w:val="00973FA0"/>
    <w:rsid w:val="00974C3B"/>
    <w:rsid w:val="00980F27"/>
    <w:rsid w:val="009831AE"/>
    <w:rsid w:val="0098362E"/>
    <w:rsid w:val="00983F9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2C1"/>
    <w:rsid w:val="00A814A8"/>
    <w:rsid w:val="00A81AF5"/>
    <w:rsid w:val="00A8425A"/>
    <w:rsid w:val="00A860AF"/>
    <w:rsid w:val="00A92D98"/>
    <w:rsid w:val="00A94663"/>
    <w:rsid w:val="00A9487F"/>
    <w:rsid w:val="00A9629D"/>
    <w:rsid w:val="00A963FF"/>
    <w:rsid w:val="00A972A8"/>
    <w:rsid w:val="00A97313"/>
    <w:rsid w:val="00AA0204"/>
    <w:rsid w:val="00AA0FCC"/>
    <w:rsid w:val="00AA3AA9"/>
    <w:rsid w:val="00AA471C"/>
    <w:rsid w:val="00AA4B8A"/>
    <w:rsid w:val="00AB1076"/>
    <w:rsid w:val="00AB1481"/>
    <w:rsid w:val="00AB1D62"/>
    <w:rsid w:val="00AB3000"/>
    <w:rsid w:val="00AB54A7"/>
    <w:rsid w:val="00AC1E0B"/>
    <w:rsid w:val="00AC3860"/>
    <w:rsid w:val="00AC4167"/>
    <w:rsid w:val="00AD034A"/>
    <w:rsid w:val="00AD19AD"/>
    <w:rsid w:val="00AD1D2E"/>
    <w:rsid w:val="00AD2906"/>
    <w:rsid w:val="00AD60AF"/>
    <w:rsid w:val="00AE00A1"/>
    <w:rsid w:val="00AE03AD"/>
    <w:rsid w:val="00AE133A"/>
    <w:rsid w:val="00AE1758"/>
    <w:rsid w:val="00AE29F5"/>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DA4"/>
    <w:rsid w:val="00B653F6"/>
    <w:rsid w:val="00B659E4"/>
    <w:rsid w:val="00B708FA"/>
    <w:rsid w:val="00B72AFA"/>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618E"/>
    <w:rsid w:val="00C1680C"/>
    <w:rsid w:val="00C16FF9"/>
    <w:rsid w:val="00C213D2"/>
    <w:rsid w:val="00C213E1"/>
    <w:rsid w:val="00C2207D"/>
    <w:rsid w:val="00C22C95"/>
    <w:rsid w:val="00C2376C"/>
    <w:rsid w:val="00C239E4"/>
    <w:rsid w:val="00C24AFE"/>
    <w:rsid w:val="00C273DB"/>
    <w:rsid w:val="00C309CF"/>
    <w:rsid w:val="00C31ED8"/>
    <w:rsid w:val="00C32263"/>
    <w:rsid w:val="00C32BDA"/>
    <w:rsid w:val="00C34158"/>
    <w:rsid w:val="00C347F3"/>
    <w:rsid w:val="00C34851"/>
    <w:rsid w:val="00C36FE9"/>
    <w:rsid w:val="00C376B0"/>
    <w:rsid w:val="00C43E43"/>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6A8E"/>
    <w:rsid w:val="00D76E18"/>
    <w:rsid w:val="00D77AC2"/>
    <w:rsid w:val="00D806AE"/>
    <w:rsid w:val="00D807FA"/>
    <w:rsid w:val="00D810BD"/>
    <w:rsid w:val="00D81EF0"/>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244E"/>
    <w:rsid w:val="00DD325E"/>
    <w:rsid w:val="00DD3B02"/>
    <w:rsid w:val="00DD3C1A"/>
    <w:rsid w:val="00DD4968"/>
    <w:rsid w:val="00DD5739"/>
    <w:rsid w:val="00DD57A9"/>
    <w:rsid w:val="00DD6B42"/>
    <w:rsid w:val="00DD75E6"/>
    <w:rsid w:val="00DE3F31"/>
    <w:rsid w:val="00DE4260"/>
    <w:rsid w:val="00DE451C"/>
    <w:rsid w:val="00DE7949"/>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827"/>
    <w:rsid w:val="00E22A48"/>
    <w:rsid w:val="00E2320A"/>
    <w:rsid w:val="00E25523"/>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727F"/>
    <w:rsid w:val="00EE0272"/>
    <w:rsid w:val="00EE06AE"/>
    <w:rsid w:val="00EE1224"/>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276E"/>
    <w:rsid w:val="00F72E27"/>
    <w:rsid w:val="00F7414D"/>
    <w:rsid w:val="00F75014"/>
    <w:rsid w:val="00F774B6"/>
    <w:rsid w:val="00F77FC9"/>
    <w:rsid w:val="00F81D16"/>
    <w:rsid w:val="00F81FCD"/>
    <w:rsid w:val="00F82D86"/>
    <w:rsid w:val="00F84098"/>
    <w:rsid w:val="00F84579"/>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6C06"/>
    <w:rsid w:val="00FB08E5"/>
    <w:rsid w:val="00FB0CA7"/>
    <w:rsid w:val="00FB0DB4"/>
    <w:rsid w:val="00FB13AE"/>
    <w:rsid w:val="00FB17D6"/>
    <w:rsid w:val="00FB206C"/>
    <w:rsid w:val="00FB2D2B"/>
    <w:rsid w:val="00FC15B9"/>
    <w:rsid w:val="00FC3AFF"/>
    <w:rsid w:val="00FC3E5C"/>
    <w:rsid w:val="00FC5906"/>
    <w:rsid w:val="00FC6A33"/>
    <w:rsid w:val="00FC747A"/>
    <w:rsid w:val="00FD2142"/>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78FD-984E-4155-99D8-FA7BE317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2</cp:revision>
  <cp:lastPrinted>2019-11-22T14:56:00Z</cp:lastPrinted>
  <dcterms:created xsi:type="dcterms:W3CDTF">2020-03-12T21:13:00Z</dcterms:created>
  <dcterms:modified xsi:type="dcterms:W3CDTF">2020-03-12T21:13:00Z</dcterms:modified>
</cp:coreProperties>
</file>